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C24E3" w14:textId="03F0C5A8" w:rsidR="00C15598" w:rsidRPr="00B850E5" w:rsidRDefault="00DC1AA7" w:rsidP="00B850E5">
      <w:pPr>
        <w:rPr>
          <w:rFonts w:ascii="Verdana" w:hAnsi="Verdana"/>
          <w:color w:val="000000" w:themeColor="text1"/>
          <w:sz w:val="20"/>
          <w:szCs w:val="20"/>
        </w:rPr>
      </w:pPr>
      <w:r w:rsidRPr="00B850E5">
        <w:rPr>
          <w:rFonts w:ascii="Verdana" w:hAnsi="Verdana"/>
          <w:color w:val="000000"/>
          <w:sz w:val="20"/>
          <w:szCs w:val="20"/>
          <w:highlight w:val="white"/>
        </w:rPr>
        <w:t>Oznaczenie sprawy:</w:t>
      </w:r>
      <w:r w:rsidR="00B850E5" w:rsidRPr="00B850E5">
        <w:rPr>
          <w:rFonts w:ascii="Verdana" w:hAnsi="Verdana"/>
          <w:color w:val="000000"/>
          <w:sz w:val="20"/>
          <w:szCs w:val="20"/>
          <w:highlight w:val="white"/>
        </w:rPr>
        <w:t xml:space="preserve"> 15</w:t>
      </w:r>
      <w:r w:rsidR="004333D7" w:rsidRPr="00B850E5">
        <w:rPr>
          <w:rFonts w:ascii="Verdana" w:hAnsi="Verdana"/>
          <w:color w:val="000000"/>
          <w:sz w:val="20"/>
          <w:szCs w:val="20"/>
          <w:highlight w:val="white"/>
        </w:rPr>
        <w:t>/ZP</w:t>
      </w:r>
      <w:r w:rsidR="004333D7" w:rsidRPr="00B850E5">
        <w:rPr>
          <w:rFonts w:ascii="Verdana" w:hAnsi="Verdana"/>
          <w:color w:val="auto"/>
          <w:sz w:val="20"/>
          <w:szCs w:val="20"/>
          <w:highlight w:val="white"/>
        </w:rPr>
        <w:t>/202</w:t>
      </w:r>
      <w:r w:rsidR="00ED4F4A" w:rsidRPr="00B850E5">
        <w:rPr>
          <w:rFonts w:ascii="Verdana" w:hAnsi="Verdana"/>
          <w:color w:val="auto"/>
          <w:sz w:val="20"/>
          <w:szCs w:val="20"/>
          <w:highlight w:val="white"/>
        </w:rPr>
        <w:t>6</w:t>
      </w:r>
      <w:r w:rsidRPr="00B850E5">
        <w:rPr>
          <w:rFonts w:ascii="Verdana" w:hAnsi="Verdana"/>
          <w:color w:val="auto"/>
          <w:sz w:val="20"/>
          <w:szCs w:val="20"/>
          <w:highlight w:val="white"/>
        </w:rPr>
        <w:t xml:space="preserve">             </w:t>
      </w:r>
      <w:r w:rsidR="00EC6921" w:rsidRPr="00B850E5">
        <w:rPr>
          <w:rFonts w:ascii="Verdana" w:hAnsi="Verdana"/>
          <w:color w:val="auto"/>
          <w:sz w:val="20"/>
          <w:szCs w:val="20"/>
          <w:highlight w:val="white"/>
        </w:rPr>
        <w:t xml:space="preserve">                                         </w:t>
      </w:r>
      <w:r w:rsidRPr="00B850E5">
        <w:rPr>
          <w:rFonts w:ascii="Verdana" w:hAnsi="Verdana"/>
          <w:color w:val="000000" w:themeColor="text1"/>
          <w:sz w:val="20"/>
          <w:szCs w:val="20"/>
          <w:highlight w:val="white"/>
        </w:rPr>
        <w:t xml:space="preserve">Załącznik Nr </w:t>
      </w:r>
      <w:r w:rsidR="00554939" w:rsidRPr="00B850E5">
        <w:rPr>
          <w:rFonts w:ascii="Verdana" w:hAnsi="Verdana"/>
          <w:color w:val="000000" w:themeColor="text1"/>
          <w:sz w:val="20"/>
          <w:szCs w:val="20"/>
          <w:highlight w:val="white"/>
        </w:rPr>
        <w:t>5</w:t>
      </w:r>
      <w:r w:rsidR="009C65F4" w:rsidRPr="00B850E5">
        <w:rPr>
          <w:rFonts w:ascii="Verdana" w:hAnsi="Verdana"/>
          <w:color w:val="000000" w:themeColor="text1"/>
          <w:sz w:val="20"/>
          <w:szCs w:val="20"/>
          <w:highlight w:val="white"/>
        </w:rPr>
        <w:t xml:space="preserve"> </w:t>
      </w:r>
      <w:r w:rsidRPr="00B850E5">
        <w:rPr>
          <w:rFonts w:ascii="Verdana" w:hAnsi="Verdana"/>
          <w:color w:val="000000" w:themeColor="text1"/>
          <w:sz w:val="20"/>
          <w:szCs w:val="20"/>
          <w:highlight w:val="white"/>
        </w:rPr>
        <w:t>do SWZ</w:t>
      </w:r>
    </w:p>
    <w:p w14:paraId="7A8006E8" w14:textId="77777777" w:rsidR="00C15598" w:rsidRPr="00B850E5" w:rsidRDefault="00C15598" w:rsidP="00B850E5">
      <w:pPr>
        <w:pStyle w:val="Standard"/>
        <w:jc w:val="center"/>
        <w:rPr>
          <w:rFonts w:ascii="Verdana" w:hAnsi="Verdana"/>
          <w:b/>
          <w:color w:val="000000" w:themeColor="text1"/>
          <w:sz w:val="20"/>
          <w:highlight w:val="white"/>
        </w:rPr>
      </w:pPr>
    </w:p>
    <w:p w14:paraId="3E032220" w14:textId="3ECC7220" w:rsidR="00C15598" w:rsidRPr="00B850E5" w:rsidRDefault="00DC1AA7" w:rsidP="00B850E5">
      <w:pPr>
        <w:pStyle w:val="Standard"/>
        <w:jc w:val="center"/>
        <w:rPr>
          <w:rFonts w:ascii="Verdana" w:hAnsi="Verdana"/>
          <w:color w:val="000000" w:themeColor="text1"/>
          <w:sz w:val="20"/>
        </w:rPr>
      </w:pPr>
      <w:r w:rsidRPr="00B850E5">
        <w:rPr>
          <w:rFonts w:ascii="Verdana" w:hAnsi="Verdana"/>
          <w:b/>
          <w:color w:val="000000" w:themeColor="text1"/>
          <w:sz w:val="20"/>
          <w:shd w:val="clear" w:color="auto" w:fill="FFFFFF"/>
        </w:rPr>
        <w:t>Umowa</w:t>
      </w:r>
    </w:p>
    <w:p w14:paraId="1940EEC2" w14:textId="77777777" w:rsidR="00C15598" w:rsidRPr="00B850E5" w:rsidRDefault="00DC1AA7" w:rsidP="00B850E5">
      <w:pPr>
        <w:pStyle w:val="Standard"/>
        <w:jc w:val="center"/>
        <w:rPr>
          <w:rFonts w:ascii="Verdana" w:hAnsi="Verdana"/>
          <w:color w:val="000000" w:themeColor="text1"/>
          <w:sz w:val="20"/>
        </w:rPr>
      </w:pPr>
      <w:r w:rsidRPr="00B850E5">
        <w:rPr>
          <w:rFonts w:ascii="Verdana" w:hAnsi="Verdana"/>
          <w:b/>
          <w:color w:val="000000" w:themeColor="text1"/>
          <w:sz w:val="20"/>
          <w:shd w:val="clear" w:color="auto" w:fill="FFFFFF"/>
        </w:rPr>
        <w:t>Dostawy na Zamówienie Publiczne</w:t>
      </w:r>
    </w:p>
    <w:p w14:paraId="6B1446BD" w14:textId="77777777" w:rsidR="00C15598" w:rsidRPr="00B850E5" w:rsidRDefault="00DC1AA7" w:rsidP="00B850E5">
      <w:pPr>
        <w:pStyle w:val="Standard"/>
        <w:jc w:val="center"/>
        <w:rPr>
          <w:rFonts w:ascii="Verdana" w:hAnsi="Verdana"/>
          <w:color w:val="000000" w:themeColor="text1"/>
          <w:sz w:val="20"/>
        </w:rPr>
      </w:pPr>
      <w:r w:rsidRPr="00B850E5">
        <w:rPr>
          <w:rFonts w:ascii="Verdana" w:hAnsi="Verdana"/>
          <w:b/>
          <w:color w:val="000000" w:themeColor="text1"/>
          <w:sz w:val="20"/>
          <w:shd w:val="clear" w:color="auto" w:fill="FFFFFF"/>
        </w:rPr>
        <w:t>Nr _________</w:t>
      </w:r>
    </w:p>
    <w:p w14:paraId="5FA253DB" w14:textId="77777777" w:rsidR="00C15598" w:rsidRPr="00B850E5" w:rsidRDefault="00C15598" w:rsidP="00B850E5">
      <w:pPr>
        <w:pStyle w:val="Standard"/>
        <w:jc w:val="both"/>
        <w:rPr>
          <w:rFonts w:ascii="Verdana" w:eastAsia="ヒラギノ角ゴ Pro W3" w:hAnsi="Verdana"/>
          <w:b/>
          <w:color w:val="000000" w:themeColor="text1"/>
          <w:sz w:val="20"/>
        </w:rPr>
      </w:pPr>
    </w:p>
    <w:p w14:paraId="7177E44E" w14:textId="08EC904F" w:rsidR="00C15598" w:rsidRPr="00B850E5" w:rsidRDefault="00DC1AA7" w:rsidP="00B850E5">
      <w:pPr>
        <w:pStyle w:val="Standard"/>
        <w:rPr>
          <w:rFonts w:ascii="Verdana" w:hAnsi="Verdana"/>
          <w:color w:val="000000" w:themeColor="text1"/>
          <w:sz w:val="20"/>
        </w:rPr>
      </w:pPr>
      <w:r w:rsidRPr="00B850E5">
        <w:rPr>
          <w:rFonts w:ascii="Verdana" w:hAnsi="Verdana"/>
          <w:color w:val="000000" w:themeColor="text1"/>
          <w:sz w:val="20"/>
        </w:rPr>
        <w:t xml:space="preserve">Umowa zawarta w dniu  </w:t>
      </w:r>
      <w:r w:rsidRPr="00B850E5">
        <w:rPr>
          <w:rFonts w:ascii="Verdana" w:hAnsi="Verdana"/>
          <w:b/>
          <w:bCs/>
          <w:color w:val="000000" w:themeColor="text1"/>
          <w:sz w:val="20"/>
        </w:rPr>
        <w:t>________202</w:t>
      </w:r>
      <w:r w:rsidR="00ED4F4A" w:rsidRPr="00B850E5">
        <w:rPr>
          <w:rFonts w:ascii="Verdana" w:hAnsi="Verdana"/>
          <w:b/>
          <w:bCs/>
          <w:color w:val="000000" w:themeColor="text1"/>
          <w:sz w:val="20"/>
        </w:rPr>
        <w:t>6</w:t>
      </w:r>
      <w:r w:rsidRPr="00B850E5">
        <w:rPr>
          <w:rFonts w:ascii="Verdana" w:hAnsi="Verdana"/>
          <w:b/>
          <w:bCs/>
          <w:color w:val="000000" w:themeColor="text1"/>
          <w:sz w:val="20"/>
        </w:rPr>
        <w:t xml:space="preserve"> r.</w:t>
      </w:r>
      <w:r w:rsidRPr="00B850E5">
        <w:rPr>
          <w:rFonts w:ascii="Verdana" w:hAnsi="Verdana"/>
          <w:b/>
          <w:color w:val="000000" w:themeColor="text1"/>
          <w:sz w:val="20"/>
        </w:rPr>
        <w:t xml:space="preserve"> </w:t>
      </w:r>
      <w:r w:rsidRPr="00B850E5">
        <w:rPr>
          <w:rFonts w:ascii="Verdana" w:hAnsi="Verdana"/>
          <w:color w:val="000000" w:themeColor="text1"/>
          <w:sz w:val="20"/>
        </w:rPr>
        <w:t>w Proszowicach</w:t>
      </w:r>
      <w:r w:rsidR="00AF7965" w:rsidRPr="00B850E5">
        <w:rPr>
          <w:rFonts w:ascii="Verdana" w:hAnsi="Verdana"/>
          <w:color w:val="000000" w:themeColor="text1"/>
          <w:sz w:val="20"/>
        </w:rPr>
        <w:t xml:space="preserve"> </w:t>
      </w:r>
      <w:r w:rsidRPr="00B850E5">
        <w:rPr>
          <w:rFonts w:ascii="Verdana" w:hAnsi="Verdana"/>
          <w:color w:val="000000" w:themeColor="text1"/>
          <w:sz w:val="20"/>
        </w:rPr>
        <w:t>pomiędzy:</w:t>
      </w:r>
    </w:p>
    <w:p w14:paraId="4F14E8E7" w14:textId="77777777" w:rsidR="00C15598" w:rsidRPr="00B850E5" w:rsidRDefault="00C15598" w:rsidP="00B850E5">
      <w:pPr>
        <w:pStyle w:val="Standard"/>
        <w:jc w:val="both"/>
        <w:rPr>
          <w:rFonts w:ascii="Verdana" w:eastAsia="ヒラギノ角ゴ Pro W3" w:hAnsi="Verdana"/>
          <w:color w:val="000000" w:themeColor="text1"/>
          <w:sz w:val="20"/>
        </w:rPr>
      </w:pPr>
    </w:p>
    <w:p w14:paraId="7037C7EC" w14:textId="444312FC" w:rsidR="00C15598" w:rsidRPr="00B850E5" w:rsidRDefault="006666E1" w:rsidP="00B850E5">
      <w:pPr>
        <w:pStyle w:val="Standard"/>
        <w:jc w:val="both"/>
        <w:rPr>
          <w:rFonts w:ascii="Verdana" w:hAnsi="Verdana"/>
          <w:color w:val="000000" w:themeColor="text1"/>
          <w:sz w:val="20"/>
        </w:rPr>
      </w:pPr>
      <w:r w:rsidRPr="00B850E5">
        <w:rPr>
          <w:rFonts w:ascii="Verdana" w:hAnsi="Verdana"/>
          <w:b/>
          <w:color w:val="000000" w:themeColor="text1"/>
          <w:sz w:val="20"/>
        </w:rPr>
        <w:t xml:space="preserve">Szpitalem im. Ojca Rafała z Proszowic </w:t>
      </w:r>
      <w:r w:rsidR="00DC1AA7" w:rsidRPr="00B850E5">
        <w:rPr>
          <w:rFonts w:ascii="Verdana" w:hAnsi="Verdana"/>
          <w:b/>
          <w:color w:val="000000" w:themeColor="text1"/>
          <w:sz w:val="20"/>
        </w:rPr>
        <w:t>Samodzielnym Publicznym Zespołem Opieki Zdrowotnej w Proszowicach</w:t>
      </w:r>
      <w:r w:rsidR="00DC1AA7" w:rsidRPr="00B850E5">
        <w:rPr>
          <w:rFonts w:ascii="Verdana" w:hAnsi="Verdana"/>
          <w:color w:val="000000" w:themeColor="text1"/>
          <w:sz w:val="20"/>
        </w:rPr>
        <w:t>, z siedzibą w Proszowicach</w:t>
      </w:r>
      <w:r w:rsidR="00AF7965" w:rsidRPr="00B850E5">
        <w:rPr>
          <w:rFonts w:ascii="Verdana" w:hAnsi="Verdana"/>
          <w:color w:val="000000" w:themeColor="text1"/>
          <w:sz w:val="20"/>
        </w:rPr>
        <w:t>,</w:t>
      </w:r>
      <w:r w:rsidR="00DC1AA7" w:rsidRPr="00B850E5">
        <w:rPr>
          <w:rFonts w:ascii="Verdana" w:hAnsi="Verdana"/>
          <w:color w:val="000000" w:themeColor="text1"/>
          <w:sz w:val="20"/>
        </w:rPr>
        <w:t xml:space="preserve"> ul. Kopernika 13, 32-100 Proszowice wpisanym do rejestru stowarzyszeń, innych organizacji społecznych i zawodowych, fundacji </w:t>
      </w:r>
      <w:r w:rsidR="00B850E5" w:rsidRPr="00B850E5">
        <w:rPr>
          <w:rFonts w:ascii="Verdana" w:hAnsi="Verdana"/>
          <w:color w:val="000000" w:themeColor="text1"/>
          <w:sz w:val="20"/>
        </w:rPr>
        <w:br/>
      </w:r>
      <w:r w:rsidR="00DC1AA7" w:rsidRPr="00B850E5">
        <w:rPr>
          <w:rFonts w:ascii="Verdana" w:hAnsi="Verdana"/>
          <w:color w:val="000000" w:themeColor="text1"/>
          <w:sz w:val="20"/>
        </w:rPr>
        <w:t>i publicznych zakładów opieki zdrowotnej, prowadzonym przez Sąd Rejonowy dla Krakowa – Śródmieścia w Krakowie, XII Wydział Gospodarczy Krajowego Rejestru Sądowego KRS numer: 0000003923, NIP: 682-14-36-049 oraz REGON: 000300593, zwanym dalej „Odbiorcą” reprezentowanym przez:</w:t>
      </w:r>
    </w:p>
    <w:p w14:paraId="26FD990E" w14:textId="77777777" w:rsidR="00C15598" w:rsidRPr="00B850E5" w:rsidRDefault="00C15598" w:rsidP="00B850E5">
      <w:pPr>
        <w:pStyle w:val="Standard"/>
        <w:jc w:val="both"/>
        <w:rPr>
          <w:rFonts w:ascii="Verdana" w:eastAsia="ヒラギノ角ゴ Pro W3" w:hAnsi="Verdana"/>
          <w:color w:val="000000" w:themeColor="text1"/>
          <w:sz w:val="20"/>
        </w:rPr>
      </w:pPr>
    </w:p>
    <w:p w14:paraId="69E56C59" w14:textId="447A033C" w:rsidR="00C15598" w:rsidRPr="00B850E5" w:rsidRDefault="00DC1AA7" w:rsidP="00B850E5">
      <w:pPr>
        <w:pStyle w:val="Standard"/>
        <w:jc w:val="both"/>
        <w:rPr>
          <w:rFonts w:ascii="Verdana" w:hAnsi="Verdana"/>
          <w:color w:val="000000" w:themeColor="text1"/>
          <w:sz w:val="20"/>
        </w:rPr>
      </w:pPr>
      <w:r w:rsidRPr="00B850E5">
        <w:rPr>
          <w:rFonts w:ascii="Verdana" w:hAnsi="Verdana"/>
          <w:color w:val="000000" w:themeColor="text1"/>
          <w:sz w:val="20"/>
        </w:rPr>
        <w:t xml:space="preserve">Dyrektora </w:t>
      </w:r>
      <w:r w:rsidR="00DA3951" w:rsidRPr="00B850E5">
        <w:rPr>
          <w:rFonts w:ascii="Verdana" w:hAnsi="Verdana"/>
          <w:color w:val="000000" w:themeColor="text1"/>
          <w:sz w:val="20"/>
        </w:rPr>
        <w:t xml:space="preserve">Szpitala im. Ojca Rafała z Proszowic </w:t>
      </w:r>
      <w:r w:rsidRPr="00B850E5">
        <w:rPr>
          <w:rFonts w:ascii="Verdana" w:hAnsi="Verdana"/>
          <w:color w:val="000000" w:themeColor="text1"/>
          <w:sz w:val="20"/>
        </w:rPr>
        <w:t>SP ZOZ w Proszowicach –  Zbigniew Torbus</w:t>
      </w:r>
    </w:p>
    <w:p w14:paraId="217A905D" w14:textId="77777777" w:rsidR="00C15598" w:rsidRPr="00B850E5" w:rsidRDefault="00C15598" w:rsidP="00B850E5">
      <w:pPr>
        <w:pStyle w:val="Standard"/>
        <w:jc w:val="both"/>
        <w:rPr>
          <w:rFonts w:ascii="Verdana" w:eastAsia="ヒラギノ角ゴ Pro W3" w:hAnsi="Verdana"/>
          <w:color w:val="000000" w:themeColor="text1"/>
          <w:sz w:val="20"/>
        </w:rPr>
      </w:pPr>
    </w:p>
    <w:p w14:paraId="76010730" w14:textId="77777777" w:rsidR="00C15598" w:rsidRPr="00B850E5" w:rsidRDefault="00DC1AA7" w:rsidP="00B850E5">
      <w:pPr>
        <w:pStyle w:val="Standard"/>
        <w:jc w:val="both"/>
        <w:rPr>
          <w:rFonts w:ascii="Verdana" w:hAnsi="Verdana"/>
          <w:color w:val="000000" w:themeColor="text1"/>
          <w:sz w:val="20"/>
        </w:rPr>
      </w:pPr>
      <w:r w:rsidRPr="00B850E5">
        <w:rPr>
          <w:rFonts w:ascii="Verdana" w:hAnsi="Verdana"/>
          <w:color w:val="000000" w:themeColor="text1"/>
          <w:sz w:val="20"/>
        </w:rPr>
        <w:t>a</w:t>
      </w:r>
    </w:p>
    <w:p w14:paraId="207DC09D" w14:textId="77777777" w:rsidR="00C15598" w:rsidRPr="00B850E5" w:rsidRDefault="00C15598" w:rsidP="00B850E5">
      <w:pPr>
        <w:pStyle w:val="Standard"/>
        <w:jc w:val="both"/>
        <w:rPr>
          <w:rFonts w:ascii="Verdana" w:hAnsi="Verdana"/>
          <w:color w:val="000000" w:themeColor="text1"/>
          <w:sz w:val="20"/>
        </w:rPr>
      </w:pPr>
    </w:p>
    <w:p w14:paraId="13530A66" w14:textId="77777777" w:rsidR="00C15598" w:rsidRPr="00B850E5" w:rsidRDefault="00DC1AA7" w:rsidP="00B850E5">
      <w:pPr>
        <w:jc w:val="both"/>
        <w:rPr>
          <w:rFonts w:ascii="Verdana" w:hAnsi="Verdana" w:cs="Times New Roman"/>
          <w:color w:val="000000" w:themeColor="text1"/>
          <w:sz w:val="20"/>
          <w:szCs w:val="20"/>
        </w:rPr>
      </w:pPr>
      <w:r w:rsidRPr="00B850E5">
        <w:rPr>
          <w:rFonts w:ascii="Verdana" w:hAnsi="Verdana" w:cs="Times New Roman"/>
          <w:color w:val="000000" w:themeColor="text1"/>
          <w:sz w:val="20"/>
          <w:szCs w:val="20"/>
          <w:shd w:val="clear" w:color="auto" w:fill="FFFFFF"/>
        </w:rPr>
        <w:t>_______________________________________________________, zwaną „Dostawcą”</w:t>
      </w:r>
    </w:p>
    <w:p w14:paraId="73C2A9D7" w14:textId="77777777" w:rsidR="00C15598" w:rsidRPr="00B850E5" w:rsidRDefault="00C15598" w:rsidP="00B850E5">
      <w:pPr>
        <w:pStyle w:val="Standard"/>
        <w:jc w:val="both"/>
        <w:rPr>
          <w:rFonts w:ascii="Verdana" w:hAnsi="Verdana"/>
          <w:color w:val="000000" w:themeColor="text1"/>
          <w:sz w:val="20"/>
        </w:rPr>
      </w:pPr>
    </w:p>
    <w:p w14:paraId="0DFAA58E" w14:textId="77777777" w:rsidR="00C15598" w:rsidRPr="00B850E5" w:rsidRDefault="00C15598" w:rsidP="00B850E5">
      <w:pPr>
        <w:pStyle w:val="Standard"/>
        <w:jc w:val="both"/>
        <w:rPr>
          <w:rFonts w:ascii="Verdana" w:hAnsi="Verdana"/>
          <w:color w:val="000000" w:themeColor="text1"/>
          <w:sz w:val="20"/>
        </w:rPr>
      </w:pPr>
    </w:p>
    <w:p w14:paraId="20F2C2BF" w14:textId="60345A31" w:rsidR="00C15598" w:rsidRPr="00B850E5" w:rsidRDefault="0040124F" w:rsidP="00B850E5">
      <w:pPr>
        <w:pStyle w:val="Standard"/>
        <w:jc w:val="both"/>
        <w:rPr>
          <w:rFonts w:ascii="Verdana" w:hAnsi="Verdana"/>
          <w:color w:val="000000" w:themeColor="text1"/>
          <w:sz w:val="20"/>
        </w:rPr>
      </w:pPr>
      <w:r w:rsidRPr="00B850E5">
        <w:rPr>
          <w:rFonts w:ascii="Verdana" w:hAnsi="Verdana"/>
          <w:color w:val="000000" w:themeColor="text1"/>
          <w:sz w:val="20"/>
        </w:rPr>
        <w:t>Niniejsza umowa zawarta zostaje na zasadach określonych w ustawie z dnia 11 września 2019 r. Prawo Zamówień Publicznych (Dz. U. z 202</w:t>
      </w:r>
      <w:r w:rsidR="00C538E6" w:rsidRPr="00B850E5">
        <w:rPr>
          <w:rFonts w:ascii="Verdana" w:hAnsi="Verdana"/>
          <w:color w:val="000000" w:themeColor="text1"/>
          <w:sz w:val="20"/>
        </w:rPr>
        <w:t>4</w:t>
      </w:r>
      <w:r w:rsidRPr="00B850E5">
        <w:rPr>
          <w:rFonts w:ascii="Verdana" w:hAnsi="Verdana"/>
          <w:color w:val="000000" w:themeColor="text1"/>
          <w:sz w:val="20"/>
        </w:rPr>
        <w:t xml:space="preserve"> r., poz. </w:t>
      </w:r>
      <w:r w:rsidR="004333D7" w:rsidRPr="00B850E5">
        <w:rPr>
          <w:rFonts w:ascii="Verdana" w:hAnsi="Verdana"/>
          <w:color w:val="000000" w:themeColor="text1"/>
          <w:sz w:val="20"/>
        </w:rPr>
        <w:t>1</w:t>
      </w:r>
      <w:r w:rsidR="00C538E6" w:rsidRPr="00B850E5">
        <w:rPr>
          <w:rFonts w:ascii="Verdana" w:hAnsi="Verdana"/>
          <w:color w:val="000000" w:themeColor="text1"/>
          <w:sz w:val="20"/>
        </w:rPr>
        <w:t>320</w:t>
      </w:r>
      <w:r w:rsidR="004333D7" w:rsidRPr="00B850E5">
        <w:rPr>
          <w:rFonts w:ascii="Verdana" w:hAnsi="Verdana"/>
          <w:color w:val="000000" w:themeColor="text1"/>
          <w:sz w:val="20"/>
        </w:rPr>
        <w:t xml:space="preserve"> </w:t>
      </w:r>
      <w:r w:rsidRPr="00B850E5">
        <w:rPr>
          <w:rFonts w:ascii="Verdana" w:hAnsi="Verdana"/>
          <w:color w:val="000000" w:themeColor="text1"/>
          <w:sz w:val="20"/>
        </w:rPr>
        <w:t xml:space="preserve">z późniejszymi  zmianami), dalej „ustawa </w:t>
      </w:r>
      <w:proofErr w:type="spellStart"/>
      <w:r w:rsidRPr="00B850E5">
        <w:rPr>
          <w:rFonts w:ascii="Verdana" w:hAnsi="Verdana"/>
          <w:color w:val="000000" w:themeColor="text1"/>
          <w:sz w:val="20"/>
        </w:rPr>
        <w:t>Pzp</w:t>
      </w:r>
      <w:proofErr w:type="spellEnd"/>
      <w:r w:rsidRPr="00B850E5">
        <w:rPr>
          <w:rFonts w:ascii="Verdana" w:hAnsi="Verdana"/>
          <w:color w:val="000000" w:themeColor="text1"/>
          <w:sz w:val="20"/>
        </w:rPr>
        <w:t>”,</w:t>
      </w:r>
      <w:r w:rsidR="00041EB1" w:rsidRPr="00B850E5">
        <w:rPr>
          <w:rFonts w:ascii="Verdana" w:hAnsi="Verdana"/>
          <w:color w:val="000000" w:themeColor="text1"/>
          <w:sz w:val="20"/>
        </w:rPr>
        <w:t xml:space="preserve"> </w:t>
      </w:r>
      <w:r w:rsidRPr="00B850E5">
        <w:rPr>
          <w:rFonts w:ascii="Verdana" w:hAnsi="Verdana"/>
          <w:color w:val="000000" w:themeColor="text1"/>
          <w:sz w:val="20"/>
        </w:rPr>
        <w:t xml:space="preserve">z Wykonawcą, którego oferta wybrana została w ramach postępowania </w:t>
      </w:r>
      <w:r w:rsidR="00041EB1" w:rsidRPr="00B850E5">
        <w:rPr>
          <w:rFonts w:ascii="Verdana" w:hAnsi="Verdana"/>
          <w:color w:val="000000" w:themeColor="text1"/>
          <w:sz w:val="20"/>
        </w:rPr>
        <w:br/>
      </w:r>
      <w:r w:rsidRPr="00B850E5">
        <w:rPr>
          <w:rFonts w:ascii="Verdana" w:hAnsi="Verdana"/>
          <w:color w:val="000000" w:themeColor="text1"/>
          <w:sz w:val="20"/>
        </w:rPr>
        <w:t xml:space="preserve">o udzielenie zamówienia publicznego w trybie </w:t>
      </w:r>
      <w:r w:rsidR="006859DB" w:rsidRPr="00B850E5">
        <w:rPr>
          <w:rFonts w:ascii="Verdana" w:hAnsi="Verdana"/>
          <w:color w:val="000000" w:themeColor="text1"/>
          <w:sz w:val="20"/>
        </w:rPr>
        <w:t>przetargu nieograniczonego</w:t>
      </w:r>
      <w:r w:rsidRPr="00B850E5">
        <w:rPr>
          <w:rFonts w:ascii="Verdana" w:hAnsi="Verdana"/>
          <w:color w:val="000000" w:themeColor="text1"/>
          <w:sz w:val="20"/>
        </w:rPr>
        <w:t xml:space="preserve">, oznaczenie sprawy: </w:t>
      </w:r>
      <w:r w:rsidR="00B850E5" w:rsidRPr="00B850E5">
        <w:rPr>
          <w:rFonts w:ascii="Verdana" w:hAnsi="Verdana"/>
          <w:color w:val="000000" w:themeColor="text1"/>
          <w:sz w:val="20"/>
        </w:rPr>
        <w:t>15</w:t>
      </w:r>
      <w:r w:rsidR="004333D7" w:rsidRPr="00B850E5">
        <w:rPr>
          <w:rFonts w:ascii="Verdana" w:hAnsi="Verdana"/>
          <w:color w:val="000000" w:themeColor="text1"/>
          <w:sz w:val="20"/>
        </w:rPr>
        <w:t>/ZP/202</w:t>
      </w:r>
      <w:r w:rsidR="00ED4F4A" w:rsidRPr="00B850E5">
        <w:rPr>
          <w:rFonts w:ascii="Verdana" w:hAnsi="Verdana"/>
          <w:color w:val="000000" w:themeColor="text1"/>
          <w:sz w:val="20"/>
        </w:rPr>
        <w:t>6</w:t>
      </w:r>
      <w:r w:rsidRPr="00B850E5">
        <w:rPr>
          <w:rFonts w:ascii="Verdana" w:hAnsi="Verdana"/>
          <w:color w:val="000000" w:themeColor="text1"/>
          <w:sz w:val="20"/>
        </w:rPr>
        <w:t>.</w:t>
      </w:r>
    </w:p>
    <w:p w14:paraId="274DCC41" w14:textId="77777777" w:rsidR="00833265" w:rsidRPr="00B850E5" w:rsidRDefault="00833265" w:rsidP="00B850E5">
      <w:pPr>
        <w:pStyle w:val="Standard"/>
        <w:jc w:val="center"/>
        <w:rPr>
          <w:rFonts w:ascii="Verdana" w:hAnsi="Verdana"/>
          <w:b/>
          <w:color w:val="000000" w:themeColor="text1"/>
          <w:sz w:val="20"/>
        </w:rPr>
      </w:pPr>
    </w:p>
    <w:p w14:paraId="75025FFC" w14:textId="6EA190C2" w:rsidR="00C15598" w:rsidRPr="00B850E5" w:rsidRDefault="00DC1AA7" w:rsidP="00B850E5">
      <w:pPr>
        <w:pStyle w:val="Standard"/>
        <w:jc w:val="center"/>
        <w:rPr>
          <w:rFonts w:ascii="Verdana" w:hAnsi="Verdana"/>
          <w:b/>
          <w:color w:val="000000" w:themeColor="text1"/>
          <w:sz w:val="20"/>
        </w:rPr>
      </w:pPr>
      <w:r w:rsidRPr="00B850E5">
        <w:rPr>
          <w:rFonts w:ascii="Verdana" w:hAnsi="Verdana"/>
          <w:b/>
          <w:color w:val="000000" w:themeColor="text1"/>
          <w:sz w:val="20"/>
        </w:rPr>
        <w:t>§ 1.</w:t>
      </w:r>
    </w:p>
    <w:p w14:paraId="77293237" w14:textId="2EF801E2" w:rsidR="00C15598" w:rsidRPr="00B850E5" w:rsidRDefault="00DC1AA7" w:rsidP="00B850E5">
      <w:pPr>
        <w:pStyle w:val="Standard"/>
        <w:numPr>
          <w:ilvl w:val="0"/>
          <w:numId w:val="1"/>
        </w:numPr>
        <w:spacing w:after="120"/>
        <w:jc w:val="both"/>
        <w:rPr>
          <w:rFonts w:ascii="Verdana" w:hAnsi="Verdana"/>
          <w:color w:val="000000" w:themeColor="text1"/>
          <w:sz w:val="20"/>
        </w:rPr>
      </w:pPr>
      <w:r w:rsidRPr="00B850E5">
        <w:rPr>
          <w:rFonts w:ascii="Verdana" w:hAnsi="Verdana"/>
          <w:color w:val="000000" w:themeColor="text1"/>
          <w:sz w:val="20"/>
        </w:rPr>
        <w:t>W ramach niniejszej umowy Dostawca zobowiązuje się do sukcesywnego dostarczania Odbiorcy produktów leczniczych (leków)</w:t>
      </w:r>
      <w:r w:rsidR="008B7E42" w:rsidRPr="00B850E5">
        <w:rPr>
          <w:rFonts w:ascii="Verdana" w:hAnsi="Verdana"/>
          <w:color w:val="000000" w:themeColor="text1"/>
          <w:sz w:val="20"/>
        </w:rPr>
        <w:t xml:space="preserve"> do </w:t>
      </w:r>
      <w:r w:rsidR="00EF7F51" w:rsidRPr="00B850E5">
        <w:rPr>
          <w:rFonts w:ascii="Verdana" w:hAnsi="Verdana"/>
          <w:color w:val="000000" w:themeColor="text1"/>
          <w:sz w:val="20"/>
        </w:rPr>
        <w:t>program</w:t>
      </w:r>
      <w:r w:rsidR="008B7E42" w:rsidRPr="00B850E5">
        <w:rPr>
          <w:rFonts w:ascii="Verdana" w:hAnsi="Verdana"/>
          <w:color w:val="000000" w:themeColor="text1"/>
          <w:sz w:val="20"/>
        </w:rPr>
        <w:t>ów</w:t>
      </w:r>
      <w:r w:rsidR="00EF7F51" w:rsidRPr="00B850E5">
        <w:rPr>
          <w:rFonts w:ascii="Verdana" w:hAnsi="Verdana"/>
          <w:color w:val="000000" w:themeColor="text1"/>
          <w:sz w:val="20"/>
        </w:rPr>
        <w:t xml:space="preserve"> lekow</w:t>
      </w:r>
      <w:r w:rsidR="008B7E42" w:rsidRPr="00B850E5">
        <w:rPr>
          <w:rFonts w:ascii="Verdana" w:hAnsi="Verdana"/>
          <w:color w:val="000000" w:themeColor="text1"/>
          <w:sz w:val="20"/>
        </w:rPr>
        <w:t>ych</w:t>
      </w:r>
      <w:r w:rsidR="00586E49" w:rsidRPr="00B850E5">
        <w:rPr>
          <w:rFonts w:ascii="Verdana" w:hAnsi="Verdana"/>
          <w:color w:val="000000" w:themeColor="text1"/>
          <w:sz w:val="20"/>
        </w:rPr>
        <w:t xml:space="preserve"> - Profilaktyczne leczenie chorych na migrenę przewlekłą,</w:t>
      </w:r>
      <w:r w:rsidRPr="00B850E5">
        <w:rPr>
          <w:rFonts w:ascii="Verdana" w:hAnsi="Verdana"/>
          <w:color w:val="000000" w:themeColor="text1"/>
          <w:sz w:val="20"/>
        </w:rPr>
        <w:t xml:space="preserve"> zgodnie</w:t>
      </w:r>
      <w:r w:rsidR="00ED4F4A" w:rsidRPr="00B850E5">
        <w:rPr>
          <w:rFonts w:ascii="Verdana" w:hAnsi="Verdana"/>
          <w:color w:val="000000" w:themeColor="text1"/>
          <w:sz w:val="20"/>
        </w:rPr>
        <w:t xml:space="preserve"> </w:t>
      </w:r>
      <w:r w:rsidRPr="00B850E5">
        <w:rPr>
          <w:rFonts w:ascii="Verdana" w:hAnsi="Verdana"/>
          <w:color w:val="000000" w:themeColor="text1"/>
          <w:sz w:val="20"/>
        </w:rPr>
        <w:t>z asortymentem, cenami</w:t>
      </w:r>
      <w:r w:rsidR="00AF7965" w:rsidRPr="00B850E5">
        <w:rPr>
          <w:rFonts w:ascii="Verdana" w:hAnsi="Verdana"/>
          <w:color w:val="000000" w:themeColor="text1"/>
          <w:sz w:val="20"/>
        </w:rPr>
        <w:t xml:space="preserve"> </w:t>
      </w:r>
      <w:r w:rsidRPr="00B850E5">
        <w:rPr>
          <w:rFonts w:ascii="Verdana" w:hAnsi="Verdana"/>
          <w:color w:val="000000" w:themeColor="text1"/>
          <w:sz w:val="20"/>
        </w:rPr>
        <w:t>i ilościami określonymi w załącznik</w:t>
      </w:r>
      <w:r w:rsidR="00B850E5" w:rsidRPr="00B850E5">
        <w:rPr>
          <w:rFonts w:ascii="Verdana" w:hAnsi="Verdana"/>
          <w:color w:val="000000" w:themeColor="text1"/>
          <w:sz w:val="20"/>
        </w:rPr>
        <w:t>u</w:t>
      </w:r>
      <w:r w:rsidRPr="00B850E5">
        <w:rPr>
          <w:rFonts w:ascii="Verdana" w:hAnsi="Verdana"/>
          <w:color w:val="000000" w:themeColor="text1"/>
          <w:sz w:val="20"/>
        </w:rPr>
        <w:t xml:space="preserve"> nr  _____, któr</w:t>
      </w:r>
      <w:r w:rsidR="00B850E5" w:rsidRPr="00B850E5">
        <w:rPr>
          <w:rFonts w:ascii="Verdana" w:hAnsi="Verdana"/>
          <w:color w:val="000000" w:themeColor="text1"/>
          <w:sz w:val="20"/>
        </w:rPr>
        <w:t>y</w:t>
      </w:r>
      <w:r w:rsidRPr="00B850E5">
        <w:rPr>
          <w:rFonts w:ascii="Verdana" w:hAnsi="Verdana"/>
          <w:color w:val="000000" w:themeColor="text1"/>
          <w:sz w:val="20"/>
        </w:rPr>
        <w:t xml:space="preserve"> stanowi integralną część niniejszej umowy, według jednostkowych zamówień, składanych przez upoważnionego pracownika Odbiorcy.</w:t>
      </w:r>
    </w:p>
    <w:p w14:paraId="6C5E9E35" w14:textId="3EDD8B9E" w:rsidR="00C615EB" w:rsidRPr="00B850E5" w:rsidRDefault="005571D4" w:rsidP="00B850E5">
      <w:pPr>
        <w:pStyle w:val="Standard"/>
        <w:spacing w:after="120"/>
        <w:ind w:left="720"/>
        <w:jc w:val="both"/>
        <w:rPr>
          <w:rFonts w:ascii="Verdana" w:hAnsi="Verdana"/>
          <w:color w:val="000000"/>
          <w:sz w:val="20"/>
        </w:rPr>
      </w:pPr>
      <w:r w:rsidRPr="00B850E5">
        <w:rPr>
          <w:rFonts w:ascii="Verdana" w:hAnsi="Verdana"/>
          <w:color w:val="000000"/>
          <w:sz w:val="20"/>
        </w:rPr>
        <w:t>Wymagane leki objęte są refundacją NFZ.</w:t>
      </w:r>
    </w:p>
    <w:p w14:paraId="027868F0" w14:textId="308FE531" w:rsidR="00C15598" w:rsidRPr="00B850E5" w:rsidRDefault="00DC1AA7" w:rsidP="00B850E5">
      <w:pPr>
        <w:pStyle w:val="Standard"/>
        <w:numPr>
          <w:ilvl w:val="0"/>
          <w:numId w:val="1"/>
        </w:numPr>
        <w:spacing w:after="120"/>
        <w:jc w:val="both"/>
        <w:rPr>
          <w:rFonts w:ascii="Verdana" w:hAnsi="Verdana"/>
          <w:color w:val="000000" w:themeColor="text1"/>
          <w:sz w:val="20"/>
        </w:rPr>
      </w:pPr>
      <w:r w:rsidRPr="00B850E5">
        <w:rPr>
          <w:rFonts w:ascii="Verdana" w:hAnsi="Verdana"/>
          <w:color w:val="000000" w:themeColor="text1"/>
          <w:sz w:val="20"/>
        </w:rPr>
        <w:t>Wartość brutto pakietu __</w:t>
      </w:r>
      <w:r w:rsidRPr="00B850E5">
        <w:rPr>
          <w:rFonts w:ascii="Verdana" w:hAnsi="Verdana"/>
          <w:color w:val="000000" w:themeColor="text1"/>
          <w:sz w:val="20"/>
          <w:shd w:val="clear" w:color="auto" w:fill="FFFFFF"/>
        </w:rPr>
        <w:t xml:space="preserve"> wynosi do ________ zł (słownie: ________________</w:t>
      </w:r>
      <w:r w:rsidR="00AF7965" w:rsidRPr="00B850E5">
        <w:rPr>
          <w:rFonts w:ascii="Verdana" w:hAnsi="Verdana"/>
          <w:color w:val="000000" w:themeColor="text1"/>
          <w:sz w:val="20"/>
          <w:shd w:val="clear" w:color="auto" w:fill="FFFFFF"/>
        </w:rPr>
        <w:t xml:space="preserve"> </w:t>
      </w:r>
      <w:r w:rsidRPr="00B850E5">
        <w:rPr>
          <w:rFonts w:ascii="Verdana" w:hAnsi="Verdana"/>
          <w:color w:val="000000" w:themeColor="text1"/>
          <w:sz w:val="20"/>
          <w:shd w:val="clear" w:color="auto" w:fill="FFFFFF"/>
        </w:rPr>
        <w:t>złotych</w:t>
      </w:r>
      <w:r w:rsidRPr="00B850E5">
        <w:rPr>
          <w:rFonts w:ascii="Verdana" w:hAnsi="Verdana"/>
          <w:color w:val="000000" w:themeColor="text1"/>
          <w:sz w:val="20"/>
        </w:rPr>
        <w:t>), wartość brutto pakietu __</w:t>
      </w:r>
      <w:r w:rsidRPr="00B850E5">
        <w:rPr>
          <w:rFonts w:ascii="Verdana" w:hAnsi="Verdana"/>
          <w:color w:val="000000" w:themeColor="text1"/>
          <w:sz w:val="20"/>
          <w:shd w:val="clear" w:color="auto" w:fill="FFFFFF"/>
        </w:rPr>
        <w:t xml:space="preserve"> wynosi do __________ zł (słownie: ____________</w:t>
      </w:r>
      <w:r w:rsidR="00AF7965" w:rsidRPr="00B850E5">
        <w:rPr>
          <w:rFonts w:ascii="Verdana" w:hAnsi="Verdana"/>
          <w:color w:val="000000" w:themeColor="text1"/>
          <w:sz w:val="20"/>
          <w:shd w:val="clear" w:color="auto" w:fill="FFFFFF"/>
        </w:rPr>
        <w:t xml:space="preserve"> </w:t>
      </w:r>
      <w:r w:rsidRPr="00B850E5">
        <w:rPr>
          <w:rFonts w:ascii="Verdana" w:hAnsi="Verdana"/>
          <w:color w:val="000000" w:themeColor="text1"/>
          <w:sz w:val="20"/>
          <w:shd w:val="clear" w:color="auto" w:fill="FFFFFF"/>
        </w:rPr>
        <w:t>złotych</w:t>
      </w:r>
      <w:r w:rsidRPr="00B850E5">
        <w:rPr>
          <w:rFonts w:ascii="Verdana" w:hAnsi="Verdana"/>
          <w:color w:val="000000" w:themeColor="text1"/>
          <w:sz w:val="20"/>
        </w:rPr>
        <w:t xml:space="preserve">). Wartość brutto </w:t>
      </w:r>
      <w:r w:rsidRPr="00B850E5">
        <w:rPr>
          <w:rFonts w:ascii="Verdana" w:hAnsi="Verdana"/>
          <w:b/>
          <w:bCs/>
          <w:color w:val="000000" w:themeColor="text1"/>
          <w:sz w:val="20"/>
        </w:rPr>
        <w:t>przedmiotu umowy</w:t>
      </w:r>
      <w:r w:rsidRPr="00B850E5">
        <w:rPr>
          <w:rFonts w:ascii="Verdana" w:hAnsi="Verdana"/>
          <w:color w:val="000000" w:themeColor="text1"/>
          <w:sz w:val="20"/>
        </w:rPr>
        <w:t xml:space="preserve"> wynosi do ______________ zł (słownie: ____________________), płatne zgodnie z § 3 umowy, po dostarczeniu przedmiotu odpowiedniego zamówienia potwierdzonego przez magazyn Apteki szpitalnej Odbiorcy.</w:t>
      </w:r>
    </w:p>
    <w:p w14:paraId="605E6387" w14:textId="57BE38AD" w:rsidR="00C15598" w:rsidRPr="00B850E5" w:rsidRDefault="00DC1AA7" w:rsidP="00B850E5">
      <w:pPr>
        <w:pStyle w:val="Standard"/>
        <w:numPr>
          <w:ilvl w:val="0"/>
          <w:numId w:val="1"/>
        </w:numPr>
        <w:spacing w:after="120"/>
        <w:jc w:val="both"/>
        <w:rPr>
          <w:rFonts w:ascii="Verdana" w:hAnsi="Verdana"/>
          <w:color w:val="000000" w:themeColor="text1"/>
          <w:sz w:val="20"/>
        </w:rPr>
      </w:pPr>
      <w:r w:rsidRPr="00B850E5">
        <w:rPr>
          <w:rFonts w:ascii="Verdana" w:hAnsi="Verdana"/>
          <w:color w:val="000000" w:themeColor="text1"/>
          <w:sz w:val="20"/>
        </w:rPr>
        <w:t xml:space="preserve">Odbiorca ma prawo składania sukcesywnie zamówień jednostkowych według potrzeb do wartości przedmiotu umowy, o którym mowa w ust. 2, bez prawa dochodzenia jakichkolwiek roszczeń Dostawcy w przypadku niezrealizowania pełnej powyższej wartości w okresie obowiązywania niniejszej umowy i nie dokonania przez Odbiorcę zakupu całości leków określonych w załącznikach do umowy. Odbiorca wskazuje jednak, że zrealizuje minimum </w:t>
      </w:r>
      <w:r w:rsidR="00EF7F51" w:rsidRPr="00B850E5">
        <w:rPr>
          <w:rFonts w:ascii="Verdana" w:hAnsi="Verdana"/>
          <w:color w:val="000000" w:themeColor="text1"/>
          <w:sz w:val="20"/>
        </w:rPr>
        <w:t>4</w:t>
      </w:r>
      <w:r w:rsidRPr="00B850E5">
        <w:rPr>
          <w:rFonts w:ascii="Verdana" w:hAnsi="Verdana"/>
          <w:color w:val="000000" w:themeColor="text1"/>
          <w:sz w:val="20"/>
        </w:rPr>
        <w:t>0% wartości przedmiotu niniejszego zamówienia.</w:t>
      </w:r>
    </w:p>
    <w:p w14:paraId="201D0F8F" w14:textId="2731F1BF" w:rsidR="00C15598" w:rsidRPr="00B850E5" w:rsidRDefault="00DC1AA7" w:rsidP="00B850E5">
      <w:pPr>
        <w:pStyle w:val="Standard"/>
        <w:numPr>
          <w:ilvl w:val="0"/>
          <w:numId w:val="1"/>
        </w:numPr>
        <w:spacing w:after="120"/>
        <w:jc w:val="both"/>
        <w:rPr>
          <w:rFonts w:ascii="Verdana" w:hAnsi="Verdana"/>
          <w:color w:val="000000" w:themeColor="text1"/>
          <w:sz w:val="20"/>
        </w:rPr>
      </w:pPr>
      <w:r w:rsidRPr="00B850E5">
        <w:rPr>
          <w:rFonts w:ascii="Verdana" w:hAnsi="Verdana"/>
          <w:color w:val="000000" w:themeColor="text1"/>
          <w:sz w:val="20"/>
        </w:rPr>
        <w:t>Podana wartość brutto zawiera obok wartości leku, podatek VAT, koszty transportu i ubezpieczenia transportu leku do Odbiorcy oraz inne koszty Dostawcy związane</w:t>
      </w:r>
      <w:r w:rsidR="00AF7965" w:rsidRPr="00B850E5">
        <w:rPr>
          <w:rFonts w:ascii="Verdana" w:hAnsi="Verdana"/>
          <w:color w:val="000000" w:themeColor="text1"/>
          <w:sz w:val="20"/>
        </w:rPr>
        <w:br/>
      </w:r>
      <w:r w:rsidRPr="00B850E5">
        <w:rPr>
          <w:rFonts w:ascii="Verdana" w:hAnsi="Verdana"/>
          <w:color w:val="000000" w:themeColor="text1"/>
          <w:sz w:val="20"/>
        </w:rPr>
        <w:t>z realizacją niniejszej umowy.</w:t>
      </w:r>
    </w:p>
    <w:p w14:paraId="15EA9F71" w14:textId="77777777" w:rsidR="00C15598" w:rsidRPr="00B850E5" w:rsidRDefault="00DC1AA7" w:rsidP="00B850E5">
      <w:pPr>
        <w:pStyle w:val="Standard"/>
        <w:numPr>
          <w:ilvl w:val="0"/>
          <w:numId w:val="1"/>
        </w:numPr>
        <w:spacing w:after="120"/>
        <w:jc w:val="both"/>
        <w:rPr>
          <w:rFonts w:ascii="Verdana" w:hAnsi="Verdana"/>
          <w:color w:val="000000" w:themeColor="text1"/>
          <w:sz w:val="20"/>
        </w:rPr>
      </w:pPr>
      <w:r w:rsidRPr="00B850E5">
        <w:rPr>
          <w:rFonts w:ascii="Verdana" w:hAnsi="Verdana"/>
          <w:color w:val="000000" w:themeColor="text1"/>
          <w:sz w:val="20"/>
        </w:rPr>
        <w:t>Z wyjątkiem przypadków wskazanych w treści niniejszej umowy, ceny objętych umową produktów leczniczych, środków spożywczych specjalnego przeznaczenia żywieniowego lub wyrobów medycznych nie ulegną zmianie w okresie trwania umowy, za wyjątkiem sytuacji przewidzianych w zapisie § 1 ust. 6 niniejszej umowy.</w:t>
      </w:r>
    </w:p>
    <w:p w14:paraId="64F37842" w14:textId="11827BD0" w:rsidR="00C15598" w:rsidRPr="00B850E5" w:rsidRDefault="00DC1AA7" w:rsidP="00B850E5">
      <w:pPr>
        <w:pStyle w:val="Akapitzlist"/>
        <w:numPr>
          <w:ilvl w:val="0"/>
          <w:numId w:val="1"/>
        </w:numPr>
        <w:suppressAutoHyphens/>
        <w:ind w:hanging="357"/>
        <w:jc w:val="both"/>
        <w:rPr>
          <w:rFonts w:ascii="Verdana" w:hAnsi="Verdana"/>
          <w:color w:val="000000" w:themeColor="text1"/>
          <w:sz w:val="20"/>
          <w:szCs w:val="20"/>
        </w:rPr>
      </w:pPr>
      <w:r w:rsidRPr="00B850E5">
        <w:rPr>
          <w:rFonts w:ascii="Verdana" w:hAnsi="Verdana"/>
          <w:color w:val="000000" w:themeColor="text1"/>
          <w:sz w:val="20"/>
          <w:szCs w:val="20"/>
        </w:rPr>
        <w:t>Ceny objętych umową produktów leczniczych, środków spożywczych specjalnego przeznaczenia żywieniowego lub wyrobów medycznych  mogą ulec zmianie tylko</w:t>
      </w:r>
      <w:r w:rsidR="00AF7965" w:rsidRPr="00B850E5">
        <w:rPr>
          <w:rFonts w:ascii="Verdana" w:hAnsi="Verdana"/>
          <w:color w:val="000000" w:themeColor="text1"/>
          <w:sz w:val="20"/>
          <w:szCs w:val="20"/>
        </w:rPr>
        <w:br/>
      </w:r>
      <w:r w:rsidRPr="00B850E5">
        <w:rPr>
          <w:rFonts w:ascii="Verdana" w:hAnsi="Verdana"/>
          <w:color w:val="000000" w:themeColor="text1"/>
          <w:sz w:val="20"/>
          <w:szCs w:val="20"/>
        </w:rPr>
        <w:t xml:space="preserve">w następujących przypadkach: </w:t>
      </w:r>
    </w:p>
    <w:p w14:paraId="6B595D62" w14:textId="77777777" w:rsidR="00C15598" w:rsidRPr="00B850E5" w:rsidRDefault="00DC1AA7" w:rsidP="00B850E5">
      <w:pPr>
        <w:pStyle w:val="Akapitzlist"/>
        <w:numPr>
          <w:ilvl w:val="0"/>
          <w:numId w:val="11"/>
        </w:numPr>
        <w:suppressAutoHyphens/>
        <w:ind w:hanging="357"/>
        <w:jc w:val="both"/>
        <w:rPr>
          <w:rFonts w:ascii="Verdana" w:hAnsi="Verdana"/>
          <w:color w:val="000000" w:themeColor="text1"/>
          <w:sz w:val="20"/>
          <w:szCs w:val="20"/>
        </w:rPr>
      </w:pPr>
      <w:r w:rsidRPr="00B850E5">
        <w:rPr>
          <w:rFonts w:ascii="Verdana" w:hAnsi="Verdana"/>
          <w:color w:val="000000" w:themeColor="text1"/>
          <w:sz w:val="20"/>
          <w:szCs w:val="20"/>
        </w:rPr>
        <w:lastRenderedPageBreak/>
        <w:t>gdy zmianie ulegnie stawka podatku VAT, wówczas zmiana ceny następuje z mocy prawa bez konieczności dokonywania zmiany niniejszej umowy w formie aneksu. W takim przypadku zmianie ulega wyłącznie kwota brutto, a kwota netto ceny sprzedaży pozostaje bez zmian.</w:t>
      </w:r>
      <w:r w:rsidRPr="00B850E5">
        <w:rPr>
          <w:rFonts w:ascii="Verdana" w:hAnsi="Verdana"/>
          <w:color w:val="000000" w:themeColor="text1"/>
          <w:sz w:val="20"/>
          <w:szCs w:val="20"/>
          <w:shd w:val="clear" w:color="auto" w:fill="FFFFFF"/>
        </w:rPr>
        <w:t xml:space="preserve"> </w:t>
      </w:r>
    </w:p>
    <w:p w14:paraId="5E605789" w14:textId="54F85736" w:rsidR="00C15598" w:rsidRPr="00B850E5" w:rsidRDefault="00DC1AA7" w:rsidP="00B850E5">
      <w:pPr>
        <w:pStyle w:val="Akapitzlist"/>
        <w:numPr>
          <w:ilvl w:val="0"/>
          <w:numId w:val="11"/>
        </w:numPr>
        <w:suppressAutoHyphens/>
        <w:ind w:hanging="357"/>
        <w:jc w:val="both"/>
        <w:rPr>
          <w:rFonts w:ascii="Verdana" w:hAnsi="Verdana"/>
          <w:color w:val="000000" w:themeColor="text1"/>
          <w:sz w:val="20"/>
          <w:szCs w:val="20"/>
        </w:rPr>
      </w:pPr>
      <w:r w:rsidRPr="00B850E5">
        <w:rPr>
          <w:rFonts w:ascii="Verdana" w:hAnsi="Verdana"/>
          <w:color w:val="000000" w:themeColor="text1"/>
          <w:sz w:val="20"/>
          <w:szCs w:val="20"/>
        </w:rPr>
        <w:t>gdy zmianie ulegnie urzędowa stawka za dany lek lub środek spożywczy specjalnego przeznaczenia żywieniowego, wówczas zmiana ceny następuje z mocy prawa bez konieczności dokonywania zmiany niniejszej umowy w formie aneksu. W takim przypadku cena za dany lek lub środek spożywczy specjalnego przeznaczenia żywieniowego ulega obniżeniu lub podwyższeniu o różnicę między ceną urzędową, która obowiązywała w dniu składania oferty, a wartością ceny urzędowej po zmianie. Podstawę do zmiany ceny stanowi opublikowanie aktualnego Obwieszczenia Ministra Zdrowia w sprawie wykazu refundowanych leków, środków spożywczych specjalnego przeznaczenia żywieniowego oraz wyrobów medycznych, z zastrzeżeniem, że z</w:t>
      </w:r>
      <w:r w:rsidRPr="00B850E5">
        <w:rPr>
          <w:rFonts w:ascii="Verdana" w:hAnsi="Verdana"/>
          <w:color w:val="000000" w:themeColor="text1"/>
          <w:sz w:val="20"/>
          <w:szCs w:val="20"/>
          <w:shd w:val="clear" w:color="auto" w:fill="FFFFFF"/>
        </w:rPr>
        <w:t>miana stawki ceny urzędowej</w:t>
      </w:r>
      <w:r w:rsidR="00AF7965" w:rsidRPr="00B850E5">
        <w:rPr>
          <w:rFonts w:ascii="Verdana" w:hAnsi="Verdana"/>
          <w:color w:val="000000" w:themeColor="text1"/>
          <w:sz w:val="20"/>
          <w:szCs w:val="20"/>
          <w:shd w:val="clear" w:color="auto" w:fill="FFFFFF"/>
        </w:rPr>
        <w:br/>
      </w:r>
      <w:r w:rsidRPr="00B850E5">
        <w:rPr>
          <w:rFonts w:ascii="Verdana" w:hAnsi="Verdana"/>
          <w:color w:val="000000" w:themeColor="text1"/>
          <w:sz w:val="20"/>
          <w:szCs w:val="20"/>
          <w:shd w:val="clear" w:color="auto" w:fill="FFFFFF"/>
        </w:rPr>
        <w:t>w przypadku obniżenia cen urzędowych nie ma zastosowania, jeżeli w ramach Umowy towar oferowany jest po cenie niższej.</w:t>
      </w:r>
    </w:p>
    <w:p w14:paraId="310B0201" w14:textId="77777777" w:rsidR="00C15598" w:rsidRPr="00B850E5" w:rsidRDefault="00DC1AA7" w:rsidP="00B850E5">
      <w:pPr>
        <w:pStyle w:val="Akapitzlist"/>
        <w:numPr>
          <w:ilvl w:val="0"/>
          <w:numId w:val="11"/>
        </w:numPr>
        <w:suppressAutoHyphens/>
        <w:ind w:hanging="357"/>
        <w:jc w:val="both"/>
        <w:rPr>
          <w:rFonts w:ascii="Verdana" w:hAnsi="Verdana"/>
          <w:color w:val="000000" w:themeColor="text1"/>
          <w:sz w:val="20"/>
          <w:szCs w:val="20"/>
        </w:rPr>
      </w:pPr>
      <w:r w:rsidRPr="00B850E5">
        <w:rPr>
          <w:rFonts w:ascii="Verdana" w:hAnsi="Verdana"/>
          <w:color w:val="000000" w:themeColor="text1"/>
          <w:sz w:val="20"/>
          <w:szCs w:val="20"/>
        </w:rPr>
        <w:t xml:space="preserve">gdy zmiany będą korzystne dla Zamawiającego i będą leżały w interesie publicznym, </w:t>
      </w:r>
    </w:p>
    <w:p w14:paraId="0E58B509" w14:textId="06DF48DC" w:rsidR="00C15598" w:rsidRPr="00B850E5" w:rsidRDefault="00DC1AA7" w:rsidP="00B850E5">
      <w:pPr>
        <w:pStyle w:val="Akapitzlist"/>
        <w:numPr>
          <w:ilvl w:val="0"/>
          <w:numId w:val="11"/>
        </w:numPr>
        <w:suppressAutoHyphens/>
        <w:ind w:hanging="357"/>
        <w:jc w:val="both"/>
        <w:rPr>
          <w:rFonts w:ascii="Verdana" w:hAnsi="Verdana"/>
          <w:color w:val="000000" w:themeColor="text1"/>
          <w:sz w:val="20"/>
          <w:szCs w:val="20"/>
        </w:rPr>
      </w:pPr>
      <w:r w:rsidRPr="00B850E5">
        <w:rPr>
          <w:rFonts w:ascii="Verdana" w:hAnsi="Verdana"/>
          <w:color w:val="000000" w:themeColor="text1"/>
          <w:sz w:val="20"/>
          <w:szCs w:val="20"/>
        </w:rPr>
        <w:t>w przypadku, gdy wzrost lub obniżenie cen proponowanego asortymentu po cenach umownych u producenta przekroczy 10% netto w stosunku do cen w dniu złożenia oferty (wzrost ten lub obniżenie cen może być uwzględniony po wcześniejszym udokumentowaniu tego faktu odpowiednio przez Dostawcę</w:t>
      </w:r>
      <w:r w:rsidR="00AF7965" w:rsidRPr="00B850E5">
        <w:rPr>
          <w:rFonts w:ascii="Verdana" w:hAnsi="Verdana"/>
          <w:color w:val="000000" w:themeColor="text1"/>
          <w:sz w:val="20"/>
          <w:szCs w:val="20"/>
        </w:rPr>
        <w:br/>
      </w:r>
      <w:r w:rsidRPr="00B850E5">
        <w:rPr>
          <w:rFonts w:ascii="Verdana" w:hAnsi="Verdana"/>
          <w:color w:val="000000" w:themeColor="text1"/>
          <w:sz w:val="20"/>
          <w:szCs w:val="20"/>
        </w:rPr>
        <w:t xml:space="preserve">w przypadku wzrostu cen producenta i przez Odbiorcę w przypadku obniżenia cen przez producenta ), </w:t>
      </w:r>
    </w:p>
    <w:p w14:paraId="7C25D77C" w14:textId="3EFAD07A" w:rsidR="00C15598" w:rsidRPr="00B850E5" w:rsidRDefault="00DC1AA7" w:rsidP="00B850E5">
      <w:pPr>
        <w:pStyle w:val="Akapitzlist"/>
        <w:numPr>
          <w:ilvl w:val="0"/>
          <w:numId w:val="11"/>
        </w:numPr>
        <w:suppressAutoHyphens/>
        <w:ind w:hanging="357"/>
        <w:jc w:val="both"/>
        <w:rPr>
          <w:rFonts w:ascii="Verdana" w:hAnsi="Verdana"/>
          <w:color w:val="000000" w:themeColor="text1"/>
          <w:sz w:val="20"/>
          <w:szCs w:val="20"/>
        </w:rPr>
      </w:pPr>
      <w:r w:rsidRPr="00B850E5">
        <w:rPr>
          <w:rFonts w:ascii="Verdana" w:hAnsi="Verdana"/>
          <w:color w:val="000000" w:themeColor="text1"/>
          <w:sz w:val="20"/>
          <w:szCs w:val="20"/>
        </w:rPr>
        <w:t xml:space="preserve">w przypadku asortymentu importowanego zmiana cen będzie możliwa, gdy wskaźnik wzrostu kursu waluty producenta wzrośnie lub ulegnie obniżeniu o każde kolejne 10% w stosunku do kursu z dnia złożenia oferty (liczonego przy uwzględnieniu średniego kursu NBP),  </w:t>
      </w:r>
    </w:p>
    <w:p w14:paraId="5C2A948F" w14:textId="5AB54CE7" w:rsidR="008E2038" w:rsidRPr="00B850E5" w:rsidRDefault="008E2038" w:rsidP="00B850E5">
      <w:pPr>
        <w:pStyle w:val="Akapitzlist"/>
        <w:numPr>
          <w:ilvl w:val="0"/>
          <w:numId w:val="11"/>
        </w:numPr>
        <w:suppressAutoHyphens/>
        <w:ind w:hanging="357"/>
        <w:jc w:val="both"/>
        <w:rPr>
          <w:rFonts w:ascii="Verdana" w:hAnsi="Verdana"/>
          <w:color w:val="000000" w:themeColor="text1"/>
          <w:sz w:val="20"/>
          <w:szCs w:val="20"/>
        </w:rPr>
      </w:pPr>
      <w:r w:rsidRPr="00B850E5">
        <w:rPr>
          <w:rFonts w:ascii="Verdana" w:hAnsi="Verdana"/>
          <w:color w:val="000000" w:themeColor="text1"/>
          <w:sz w:val="20"/>
          <w:szCs w:val="20"/>
        </w:rPr>
        <w:t xml:space="preserve">w przypadku wzrostu kosztów realizacji zamówienia przekraczających 10% netto w stosunku do ich wartości z dnia złożenia oferty (wzrost ten lub obniżenie kosztów realizacji zamówienia  może być uwzględniony po wcześniejszym udokumentowaniu tego faktu odpowiednio przez Dostawcę w przypadku wzrostu kosztów realizacji zamówienia i przez Odbiorcę w przypadku obniżenia kosztów realizacji zamówienia ), </w:t>
      </w:r>
    </w:p>
    <w:p w14:paraId="52C8993F" w14:textId="77777777" w:rsidR="00C15598" w:rsidRPr="00B850E5" w:rsidRDefault="00DC1AA7" w:rsidP="00B850E5">
      <w:pPr>
        <w:pStyle w:val="Akapitzlist"/>
        <w:numPr>
          <w:ilvl w:val="0"/>
          <w:numId w:val="11"/>
        </w:numPr>
        <w:suppressAutoHyphens/>
        <w:ind w:hanging="357"/>
        <w:jc w:val="both"/>
        <w:rPr>
          <w:rFonts w:ascii="Verdana" w:hAnsi="Verdana"/>
          <w:color w:val="000000" w:themeColor="text1"/>
          <w:sz w:val="20"/>
          <w:szCs w:val="20"/>
        </w:rPr>
      </w:pPr>
      <w:r w:rsidRPr="00B850E5">
        <w:rPr>
          <w:rFonts w:ascii="Verdana" w:hAnsi="Verdana"/>
          <w:color w:val="000000" w:themeColor="text1"/>
          <w:sz w:val="20"/>
          <w:szCs w:val="20"/>
        </w:rPr>
        <w:t>w przypadku okresowych promocji cenowych leków lub środków spożywczych specjalnego przeznaczenia żywieniowego, stosowanych przez producentów, strony uzgadniają, że w tym okresie dostawy artykułów objętych promocją będą realizowane przez Dostawcę w cenach niższych, uwzględniających promocję cenową. W tym przypadku do zmiany cen poszczególnych wyrobów objętych taką promocją nie jest konieczna zmiana niniejszej umowy. Wystarczające będzie złożenie przez Dostawcę stosownego oświadczenia, informacji.</w:t>
      </w:r>
    </w:p>
    <w:p w14:paraId="74ABE09F" w14:textId="23681F95" w:rsidR="00C15598" w:rsidRPr="00B850E5" w:rsidRDefault="00DC1AA7" w:rsidP="00B850E5">
      <w:pPr>
        <w:pStyle w:val="Akapitzlist"/>
        <w:numPr>
          <w:ilvl w:val="0"/>
          <w:numId w:val="1"/>
        </w:numPr>
        <w:suppressAutoHyphens/>
        <w:jc w:val="both"/>
        <w:rPr>
          <w:rFonts w:ascii="Verdana" w:hAnsi="Verdana"/>
          <w:color w:val="000000" w:themeColor="text1"/>
          <w:sz w:val="20"/>
          <w:szCs w:val="20"/>
        </w:rPr>
      </w:pPr>
      <w:r w:rsidRPr="00B850E5">
        <w:rPr>
          <w:rFonts w:ascii="Verdana" w:hAnsi="Verdana"/>
          <w:color w:val="000000" w:themeColor="text1"/>
          <w:sz w:val="20"/>
          <w:szCs w:val="20"/>
          <w:lang w:eastAsia="pl-PL"/>
        </w:rPr>
        <w:t xml:space="preserve">Łączna wartość zmian wynagrodzenia dokonanych w oparciu o zapisy ust. 6 niniejszego paragrafu nie może przekroczyć 10 % wartości wynagrodzenia brutto wskazanego przez Dostawcę w ofercie, zaś w przypadku </w:t>
      </w:r>
      <w:r w:rsidRPr="00B850E5">
        <w:rPr>
          <w:rFonts w:ascii="Verdana" w:hAnsi="Verdana"/>
          <w:color w:val="000000" w:themeColor="text1"/>
          <w:sz w:val="20"/>
          <w:szCs w:val="20"/>
        </w:rPr>
        <w:t>ukazania się obwieszczenia Ministra Zdrowia</w:t>
      </w:r>
      <w:r w:rsidR="00AF7965" w:rsidRPr="00B850E5">
        <w:rPr>
          <w:rFonts w:ascii="Verdana" w:hAnsi="Verdana"/>
          <w:color w:val="000000" w:themeColor="text1"/>
          <w:sz w:val="20"/>
          <w:szCs w:val="20"/>
        </w:rPr>
        <w:br/>
      </w:r>
      <w:r w:rsidRPr="00B850E5">
        <w:rPr>
          <w:rFonts w:ascii="Verdana" w:hAnsi="Verdana"/>
          <w:color w:val="000000" w:themeColor="text1"/>
          <w:sz w:val="20"/>
          <w:szCs w:val="20"/>
        </w:rPr>
        <w:t>w sprawie wykazu leków, środków specjalnego przeznaczenia żywieniowego oraz wyrobów medycznych, w którym wprowadzono nową dawkę produktu leczniczego podlegającą refundacji, Strony mogą zawrzeć aneks do umowy, z zachowaniem formy pisemnej pod rygorem nieważności, wprowadzający dodatkową dawkę. Cena produktu nie może wówczas przekraczać wysokości limitu finansowania zamieszczonego</w:t>
      </w:r>
      <w:r w:rsidR="00AF7965" w:rsidRPr="00B850E5">
        <w:rPr>
          <w:rFonts w:ascii="Verdana" w:hAnsi="Verdana"/>
          <w:color w:val="000000" w:themeColor="text1"/>
          <w:sz w:val="20"/>
          <w:szCs w:val="20"/>
        </w:rPr>
        <w:br/>
      </w:r>
      <w:r w:rsidRPr="00B850E5">
        <w:rPr>
          <w:rFonts w:ascii="Verdana" w:hAnsi="Verdana"/>
          <w:color w:val="000000" w:themeColor="text1"/>
          <w:sz w:val="20"/>
          <w:szCs w:val="20"/>
        </w:rPr>
        <w:t>w obwieszczeniu Ministra Zdrowia, a cena określona w załącznikach wskazanych w § 1 ust. 1 Umowy nie ulega zmianie.</w:t>
      </w:r>
    </w:p>
    <w:p w14:paraId="00D532B2" w14:textId="784FA731" w:rsidR="00C15598" w:rsidRPr="00B850E5" w:rsidRDefault="00DC1AA7" w:rsidP="00B850E5">
      <w:pPr>
        <w:widowControl/>
        <w:numPr>
          <w:ilvl w:val="0"/>
          <w:numId w:val="1"/>
        </w:numPr>
        <w:shd w:val="clear" w:color="auto" w:fill="FFFFFF"/>
        <w:jc w:val="both"/>
        <w:textAlignment w:val="auto"/>
        <w:rPr>
          <w:rFonts w:ascii="Verdana" w:eastAsia="Times New Roman" w:hAnsi="Verdana" w:cs="Times New Roman"/>
          <w:color w:val="000000" w:themeColor="text1"/>
          <w:sz w:val="20"/>
          <w:szCs w:val="20"/>
          <w:lang w:eastAsia="pl-PL" w:bidi="ar-SA"/>
        </w:rPr>
      </w:pPr>
      <w:r w:rsidRPr="00B850E5">
        <w:rPr>
          <w:rFonts w:ascii="Verdana" w:eastAsia="Times New Roman" w:hAnsi="Verdana" w:cs="Times New Roman"/>
          <w:color w:val="000000" w:themeColor="text1"/>
          <w:sz w:val="20"/>
          <w:szCs w:val="20"/>
          <w:lang w:eastAsia="pl-PL" w:bidi="ar-SA"/>
        </w:rPr>
        <w:t xml:space="preserve">Zmiana wysokości wynagrodzenia na podstawie okoliczności określonych w ust. 6, następować będzie nie </w:t>
      </w:r>
      <w:r w:rsidR="00107645" w:rsidRPr="00B850E5">
        <w:rPr>
          <w:rFonts w:ascii="Verdana" w:eastAsia="Times New Roman" w:hAnsi="Verdana" w:cs="Times New Roman"/>
          <w:color w:val="000000" w:themeColor="text1"/>
          <w:sz w:val="20"/>
          <w:szCs w:val="20"/>
          <w:lang w:eastAsia="pl-PL" w:bidi="ar-SA"/>
        </w:rPr>
        <w:t>wcześniej niż po upływie</w:t>
      </w:r>
      <w:r w:rsidRPr="00B850E5">
        <w:rPr>
          <w:rFonts w:ascii="Verdana" w:eastAsia="Times New Roman" w:hAnsi="Verdana" w:cs="Times New Roman"/>
          <w:color w:val="000000" w:themeColor="text1"/>
          <w:sz w:val="20"/>
          <w:szCs w:val="20"/>
          <w:lang w:eastAsia="pl-PL" w:bidi="ar-SA"/>
        </w:rPr>
        <w:t xml:space="preserve"> sześ</w:t>
      </w:r>
      <w:r w:rsidR="00107645" w:rsidRPr="00B850E5">
        <w:rPr>
          <w:rFonts w:ascii="Verdana" w:eastAsia="Times New Roman" w:hAnsi="Verdana" w:cs="Times New Roman"/>
          <w:color w:val="000000" w:themeColor="text1"/>
          <w:sz w:val="20"/>
          <w:szCs w:val="20"/>
          <w:lang w:eastAsia="pl-PL" w:bidi="ar-SA"/>
        </w:rPr>
        <w:t>ciu</w:t>
      </w:r>
      <w:r w:rsidRPr="00B850E5">
        <w:rPr>
          <w:rFonts w:ascii="Verdana" w:eastAsia="Times New Roman" w:hAnsi="Verdana" w:cs="Times New Roman"/>
          <w:color w:val="000000" w:themeColor="text1"/>
          <w:sz w:val="20"/>
          <w:szCs w:val="20"/>
          <w:lang w:eastAsia="pl-PL" w:bidi="ar-SA"/>
        </w:rPr>
        <w:t xml:space="preserve"> miesięcy</w:t>
      </w:r>
      <w:r w:rsidR="00190756" w:rsidRPr="00B850E5">
        <w:rPr>
          <w:rFonts w:ascii="Verdana" w:eastAsia="Times New Roman" w:hAnsi="Verdana" w:cs="Times New Roman"/>
          <w:color w:val="000000" w:themeColor="text1"/>
          <w:sz w:val="20"/>
          <w:szCs w:val="20"/>
          <w:lang w:eastAsia="pl-PL" w:bidi="ar-SA"/>
        </w:rPr>
        <w:t xml:space="preserve"> </w:t>
      </w:r>
      <w:r w:rsidRPr="00B850E5">
        <w:rPr>
          <w:rFonts w:ascii="Verdana" w:eastAsia="Times New Roman" w:hAnsi="Verdana" w:cs="Times New Roman"/>
          <w:color w:val="000000" w:themeColor="text1"/>
          <w:sz w:val="20"/>
          <w:szCs w:val="20"/>
          <w:lang w:eastAsia="pl-PL" w:bidi="ar-SA"/>
        </w:rPr>
        <w:t>od dnia zawarcia umowy</w:t>
      </w:r>
      <w:r w:rsidR="0024579E" w:rsidRPr="00B850E5">
        <w:rPr>
          <w:rFonts w:ascii="Verdana" w:eastAsia="Times New Roman" w:hAnsi="Verdana"/>
          <w:color w:val="000000" w:themeColor="text1"/>
          <w:sz w:val="20"/>
          <w:szCs w:val="20"/>
        </w:rPr>
        <w:t xml:space="preserve"> </w:t>
      </w:r>
      <w:r w:rsidR="0024579E" w:rsidRPr="00B850E5">
        <w:rPr>
          <w:rFonts w:ascii="Verdana" w:eastAsia="Times New Roman" w:hAnsi="Verdana" w:cs="Times New Roman"/>
          <w:color w:val="000000" w:themeColor="text1"/>
          <w:sz w:val="20"/>
          <w:szCs w:val="20"/>
        </w:rPr>
        <w:t>z tym zastrzeżeniem, że zmiany na podstawie §1 ust. 6 lit. a) obowiązywały będą od dnia ewentualnej zmiany odpowiednich aktów prawnych.</w:t>
      </w:r>
    </w:p>
    <w:p w14:paraId="0E067EC1" w14:textId="79E9472E" w:rsidR="00C15598" w:rsidRPr="00B850E5" w:rsidRDefault="00DC1AA7" w:rsidP="00B850E5">
      <w:pPr>
        <w:pStyle w:val="Akapitzlist"/>
        <w:suppressAutoHyphens/>
        <w:jc w:val="both"/>
        <w:rPr>
          <w:rFonts w:ascii="Verdana" w:hAnsi="Verdana"/>
          <w:color w:val="000000" w:themeColor="text1"/>
          <w:sz w:val="20"/>
          <w:szCs w:val="20"/>
        </w:rPr>
      </w:pPr>
      <w:r w:rsidRPr="00B850E5">
        <w:rPr>
          <w:rFonts w:ascii="Verdana" w:hAnsi="Verdana"/>
          <w:color w:val="000000" w:themeColor="text1"/>
          <w:sz w:val="20"/>
          <w:szCs w:val="20"/>
        </w:rPr>
        <w:t>W sytuacjach podwyższenia cen wskazanych w §1 ust. 6 lit. d</w:t>
      </w:r>
      <w:r w:rsidR="008E2038" w:rsidRPr="00B850E5">
        <w:rPr>
          <w:rFonts w:ascii="Verdana" w:hAnsi="Verdana"/>
          <w:color w:val="000000" w:themeColor="text1"/>
          <w:sz w:val="20"/>
          <w:szCs w:val="20"/>
        </w:rPr>
        <w:t xml:space="preserve">, </w:t>
      </w:r>
      <w:r w:rsidRPr="00B850E5">
        <w:rPr>
          <w:rFonts w:ascii="Verdana" w:hAnsi="Verdana"/>
          <w:color w:val="000000" w:themeColor="text1"/>
          <w:sz w:val="20"/>
          <w:szCs w:val="20"/>
        </w:rPr>
        <w:t>lit. e</w:t>
      </w:r>
      <w:r w:rsidR="008E2038" w:rsidRPr="00B850E5">
        <w:rPr>
          <w:rFonts w:ascii="Verdana" w:hAnsi="Verdana"/>
          <w:color w:val="000000" w:themeColor="text1"/>
          <w:sz w:val="20"/>
          <w:szCs w:val="20"/>
        </w:rPr>
        <w:t xml:space="preserve"> oraz lit. f</w:t>
      </w:r>
      <w:r w:rsidRPr="00B850E5">
        <w:rPr>
          <w:rFonts w:ascii="Verdana" w:hAnsi="Verdana"/>
          <w:color w:val="000000" w:themeColor="text1"/>
          <w:sz w:val="20"/>
          <w:szCs w:val="20"/>
        </w:rPr>
        <w:t xml:space="preserve">, Dostawca zobowiązany jest wystąpić do Odbiorcy o </w:t>
      </w:r>
      <w:r w:rsidR="0024579E" w:rsidRPr="00B850E5">
        <w:rPr>
          <w:rFonts w:ascii="Verdana" w:hAnsi="Verdana"/>
          <w:color w:val="000000" w:themeColor="text1"/>
          <w:sz w:val="20"/>
          <w:szCs w:val="20"/>
        </w:rPr>
        <w:t xml:space="preserve">zmianę wynagrodzenia lub o zmianę kosztów realizacji zamówienia </w:t>
      </w:r>
      <w:r w:rsidRPr="00B850E5">
        <w:rPr>
          <w:rFonts w:ascii="Verdana" w:hAnsi="Verdana"/>
          <w:color w:val="000000" w:themeColor="text1"/>
          <w:sz w:val="20"/>
          <w:szCs w:val="20"/>
        </w:rPr>
        <w:t>sporządzenie aneksu wraz z uzasadnieniem konieczności jego prowadzenia oraz wykazaniem danej przyczyny podwyższenia ceny. Odpowiednio Odbiorcy przysługuje analogiczne, jak powyżej zobowiązanie w stosunku do Dostawcy</w:t>
      </w:r>
      <w:r w:rsidR="00AF7965" w:rsidRPr="00B850E5">
        <w:rPr>
          <w:rFonts w:ascii="Verdana" w:hAnsi="Verdana"/>
          <w:color w:val="000000" w:themeColor="text1"/>
          <w:sz w:val="20"/>
          <w:szCs w:val="20"/>
        </w:rPr>
        <w:br/>
      </w:r>
      <w:r w:rsidRPr="00B850E5">
        <w:rPr>
          <w:rFonts w:ascii="Verdana" w:hAnsi="Verdana"/>
          <w:color w:val="000000" w:themeColor="text1"/>
          <w:sz w:val="20"/>
          <w:szCs w:val="20"/>
        </w:rPr>
        <w:t>w przypadku obniżenia cen w sytuacjach wskazanych w §1 ust.</w:t>
      </w:r>
      <w:r w:rsidR="0024579E" w:rsidRPr="00B850E5">
        <w:rPr>
          <w:rFonts w:ascii="Verdana" w:hAnsi="Verdana"/>
          <w:color w:val="000000" w:themeColor="text1"/>
          <w:sz w:val="20"/>
          <w:szCs w:val="20"/>
        </w:rPr>
        <w:t xml:space="preserve"> </w:t>
      </w:r>
      <w:r w:rsidRPr="00B850E5">
        <w:rPr>
          <w:rFonts w:ascii="Verdana" w:hAnsi="Verdana"/>
          <w:color w:val="000000" w:themeColor="text1"/>
          <w:sz w:val="20"/>
          <w:szCs w:val="20"/>
        </w:rPr>
        <w:t xml:space="preserve">6 </w:t>
      </w:r>
      <w:r w:rsidR="0024579E" w:rsidRPr="00B850E5">
        <w:rPr>
          <w:rFonts w:ascii="Verdana" w:hAnsi="Verdana"/>
          <w:color w:val="000000" w:themeColor="text1"/>
          <w:sz w:val="20"/>
          <w:szCs w:val="20"/>
        </w:rPr>
        <w:t>lit. d, lit. e oraz lit. f.</w:t>
      </w:r>
      <w:r w:rsidRPr="00B850E5">
        <w:rPr>
          <w:rFonts w:ascii="Verdana" w:hAnsi="Verdana"/>
          <w:color w:val="000000" w:themeColor="text1"/>
          <w:sz w:val="20"/>
          <w:szCs w:val="20"/>
        </w:rPr>
        <w:t xml:space="preserve"> </w:t>
      </w:r>
    </w:p>
    <w:p w14:paraId="2A396C69" w14:textId="643FF431" w:rsidR="00C15598" w:rsidRPr="00B850E5" w:rsidRDefault="00DC1AA7" w:rsidP="00B850E5">
      <w:pPr>
        <w:pStyle w:val="Akapitzlist"/>
        <w:numPr>
          <w:ilvl w:val="0"/>
          <w:numId w:val="1"/>
        </w:numPr>
        <w:suppressAutoHyphens/>
        <w:jc w:val="both"/>
        <w:rPr>
          <w:rFonts w:ascii="Verdana" w:hAnsi="Verdana"/>
          <w:color w:val="000000" w:themeColor="text1"/>
          <w:sz w:val="20"/>
          <w:szCs w:val="20"/>
        </w:rPr>
      </w:pPr>
      <w:r w:rsidRPr="00B850E5">
        <w:rPr>
          <w:rFonts w:ascii="Verdana" w:hAnsi="Verdana"/>
          <w:color w:val="000000" w:themeColor="text1"/>
          <w:sz w:val="20"/>
          <w:szCs w:val="20"/>
        </w:rPr>
        <w:lastRenderedPageBreak/>
        <w:t xml:space="preserve">Obniżenie lub wzrost ceny sprzedaży asortymentu w sytuacjach opisanych w §1 ust. 6 </w:t>
      </w:r>
      <w:r w:rsidR="0024579E" w:rsidRPr="00B850E5">
        <w:rPr>
          <w:rFonts w:ascii="Verdana" w:hAnsi="Verdana"/>
          <w:color w:val="000000" w:themeColor="text1"/>
          <w:sz w:val="20"/>
          <w:szCs w:val="20"/>
        </w:rPr>
        <w:t>lit. d, lit. e oraz lit. f</w:t>
      </w:r>
      <w:r w:rsidRPr="00B850E5">
        <w:rPr>
          <w:rFonts w:ascii="Verdana" w:hAnsi="Verdana"/>
          <w:color w:val="000000" w:themeColor="text1"/>
          <w:sz w:val="20"/>
          <w:szCs w:val="20"/>
        </w:rPr>
        <w:t xml:space="preserve">, wymaga zachowania formy pisemnej pod rygorem nieważności.  </w:t>
      </w:r>
    </w:p>
    <w:p w14:paraId="7800C342" w14:textId="4E7C8546" w:rsidR="00C15598" w:rsidRPr="00B850E5" w:rsidRDefault="00DC1AA7" w:rsidP="00B850E5">
      <w:pPr>
        <w:pStyle w:val="Akapitzlist"/>
        <w:numPr>
          <w:ilvl w:val="0"/>
          <w:numId w:val="1"/>
        </w:numPr>
        <w:suppressAutoHyphens/>
        <w:jc w:val="both"/>
        <w:rPr>
          <w:rFonts w:ascii="Verdana" w:hAnsi="Verdana"/>
          <w:color w:val="000000" w:themeColor="text1"/>
          <w:sz w:val="20"/>
          <w:szCs w:val="20"/>
          <w:lang w:eastAsia="pl-PL"/>
        </w:rPr>
      </w:pPr>
      <w:r w:rsidRPr="00B850E5">
        <w:rPr>
          <w:rFonts w:ascii="Verdana" w:hAnsi="Verdana"/>
          <w:color w:val="000000" w:themeColor="text1"/>
          <w:sz w:val="20"/>
          <w:szCs w:val="20"/>
        </w:rPr>
        <w:t xml:space="preserve">W obu powyższych sytuacjach wskazanych w §1 ust. 9 Odbiorca </w:t>
      </w:r>
      <w:r w:rsidR="008E2038" w:rsidRPr="00B850E5">
        <w:rPr>
          <w:rFonts w:ascii="Verdana" w:hAnsi="Verdana"/>
          <w:color w:val="000000" w:themeColor="text1"/>
          <w:sz w:val="20"/>
          <w:szCs w:val="20"/>
        </w:rPr>
        <w:t>po osiągnieciu</w:t>
      </w:r>
      <w:r w:rsidR="00AF7965" w:rsidRPr="00B850E5">
        <w:rPr>
          <w:rFonts w:ascii="Verdana" w:hAnsi="Verdana"/>
          <w:color w:val="000000" w:themeColor="text1"/>
          <w:sz w:val="20"/>
          <w:szCs w:val="20"/>
        </w:rPr>
        <w:br/>
      </w:r>
      <w:r w:rsidR="008E2038" w:rsidRPr="00B850E5">
        <w:rPr>
          <w:rFonts w:ascii="Verdana" w:hAnsi="Verdana"/>
          <w:color w:val="000000" w:themeColor="text1"/>
          <w:sz w:val="20"/>
          <w:szCs w:val="20"/>
        </w:rPr>
        <w:t xml:space="preserve">z Dostawca porozumienia </w:t>
      </w:r>
      <w:r w:rsidRPr="00B850E5">
        <w:rPr>
          <w:rFonts w:ascii="Verdana" w:hAnsi="Verdana"/>
          <w:color w:val="000000" w:themeColor="text1"/>
          <w:sz w:val="20"/>
          <w:szCs w:val="20"/>
        </w:rPr>
        <w:t xml:space="preserve">obowiązany jest do sporządzenia i zawarcia z Dostawcą stosownego aneksu do umowy w zakresie podwyższenia lub obniżenia ceny </w:t>
      </w:r>
      <w:r w:rsidR="0024579E" w:rsidRPr="00B850E5">
        <w:rPr>
          <w:rFonts w:ascii="Verdana" w:hAnsi="Verdana"/>
          <w:color w:val="000000" w:themeColor="text1"/>
          <w:sz w:val="20"/>
          <w:szCs w:val="20"/>
        </w:rPr>
        <w:t xml:space="preserve">lub kosztów realizacji zamówienia </w:t>
      </w:r>
      <w:r w:rsidRPr="00B850E5">
        <w:rPr>
          <w:rFonts w:ascii="Verdana" w:hAnsi="Verdana"/>
          <w:color w:val="000000" w:themeColor="text1"/>
          <w:sz w:val="20"/>
          <w:szCs w:val="20"/>
        </w:rPr>
        <w:t xml:space="preserve">w terminie dwóch tygodni od otrzymania wystąpienia od Dostawcy lub przedstawienia Dostawcy własnego wystąpienia o obniżenie ceny. </w:t>
      </w:r>
    </w:p>
    <w:p w14:paraId="1B783042" w14:textId="621F053A" w:rsidR="00C15598" w:rsidRPr="00B850E5" w:rsidRDefault="00DC1AA7" w:rsidP="00B850E5">
      <w:pPr>
        <w:pStyle w:val="Akapitzlist"/>
        <w:numPr>
          <w:ilvl w:val="0"/>
          <w:numId w:val="1"/>
        </w:numPr>
        <w:suppressAutoHyphens/>
        <w:jc w:val="both"/>
        <w:rPr>
          <w:rFonts w:ascii="Verdana" w:hAnsi="Verdana"/>
          <w:color w:val="000000" w:themeColor="text1"/>
          <w:sz w:val="20"/>
          <w:szCs w:val="20"/>
          <w:lang w:eastAsia="pl-PL"/>
        </w:rPr>
      </w:pPr>
      <w:r w:rsidRPr="00B850E5">
        <w:rPr>
          <w:rFonts w:ascii="Verdana" w:hAnsi="Verdana"/>
          <w:color w:val="000000" w:themeColor="text1"/>
          <w:sz w:val="20"/>
          <w:szCs w:val="20"/>
          <w:lang w:eastAsia="pl-PL"/>
        </w:rPr>
        <w:t xml:space="preserve">Dostawca </w:t>
      </w:r>
      <w:r w:rsidR="008E2038" w:rsidRPr="00B850E5">
        <w:rPr>
          <w:rFonts w:ascii="Verdana" w:hAnsi="Verdana"/>
          <w:color w:val="000000" w:themeColor="text1"/>
          <w:sz w:val="20"/>
          <w:szCs w:val="20"/>
          <w:lang w:eastAsia="pl-PL"/>
        </w:rPr>
        <w:t>po osiągnięciu z Odbiorc</w:t>
      </w:r>
      <w:r w:rsidR="00202DCC" w:rsidRPr="00B850E5">
        <w:rPr>
          <w:rFonts w:ascii="Verdana" w:hAnsi="Verdana"/>
          <w:color w:val="000000" w:themeColor="text1"/>
          <w:sz w:val="20"/>
          <w:szCs w:val="20"/>
          <w:lang w:eastAsia="pl-PL"/>
        </w:rPr>
        <w:t>ą</w:t>
      </w:r>
      <w:r w:rsidR="008E2038" w:rsidRPr="00B850E5">
        <w:rPr>
          <w:rFonts w:ascii="Verdana" w:hAnsi="Verdana"/>
          <w:color w:val="000000" w:themeColor="text1"/>
          <w:sz w:val="20"/>
          <w:szCs w:val="20"/>
          <w:lang w:eastAsia="pl-PL"/>
        </w:rPr>
        <w:t xml:space="preserve"> porozumienia co do zmiany wysokości wynagrodzenia </w:t>
      </w:r>
      <w:r w:rsidRPr="00B850E5">
        <w:rPr>
          <w:rFonts w:ascii="Verdana" w:hAnsi="Verdana"/>
          <w:color w:val="000000" w:themeColor="text1"/>
          <w:sz w:val="20"/>
          <w:szCs w:val="20"/>
          <w:lang w:eastAsia="pl-PL"/>
        </w:rPr>
        <w:t>zobowiązuje się do podpisania aneksu, o którym mowa w ust. 1</w:t>
      </w:r>
      <w:r w:rsidR="00A131FD" w:rsidRPr="00B850E5">
        <w:rPr>
          <w:rFonts w:ascii="Verdana" w:hAnsi="Verdana"/>
          <w:color w:val="000000" w:themeColor="text1"/>
          <w:sz w:val="20"/>
          <w:szCs w:val="20"/>
          <w:lang w:eastAsia="pl-PL"/>
        </w:rPr>
        <w:t>0</w:t>
      </w:r>
      <w:r w:rsidRPr="00B850E5">
        <w:rPr>
          <w:rFonts w:ascii="Verdana" w:hAnsi="Verdana"/>
          <w:color w:val="000000" w:themeColor="text1"/>
          <w:sz w:val="20"/>
          <w:szCs w:val="20"/>
          <w:lang w:eastAsia="pl-PL"/>
        </w:rPr>
        <w:t xml:space="preserve"> w terminie 14 dni od jego otrzymania.</w:t>
      </w:r>
    </w:p>
    <w:p w14:paraId="6CE0159D" w14:textId="14F6AD2F" w:rsidR="00C15598" w:rsidRPr="00B850E5" w:rsidRDefault="00DC1AA7" w:rsidP="00B850E5">
      <w:pPr>
        <w:pStyle w:val="Akapitzlist"/>
        <w:numPr>
          <w:ilvl w:val="0"/>
          <w:numId w:val="1"/>
        </w:numPr>
        <w:suppressAutoHyphens/>
        <w:jc w:val="both"/>
        <w:rPr>
          <w:rFonts w:ascii="Verdana" w:hAnsi="Verdana"/>
          <w:color w:val="000000" w:themeColor="text1"/>
          <w:sz w:val="20"/>
          <w:szCs w:val="20"/>
        </w:rPr>
      </w:pPr>
      <w:r w:rsidRPr="00B850E5">
        <w:rPr>
          <w:rFonts w:ascii="Verdana" w:hAnsi="Verdana"/>
          <w:color w:val="000000" w:themeColor="text1"/>
          <w:sz w:val="20"/>
          <w:szCs w:val="20"/>
        </w:rPr>
        <w:t>Odbiorca jest uprawniony w przypadku żądania podwyższenia ceny przez Dostawcę do odstąpienia</w:t>
      </w:r>
      <w:r w:rsidR="00AF7965" w:rsidRPr="00B850E5">
        <w:rPr>
          <w:rFonts w:ascii="Verdana" w:hAnsi="Verdana"/>
          <w:color w:val="000000" w:themeColor="text1"/>
          <w:sz w:val="20"/>
          <w:szCs w:val="20"/>
        </w:rPr>
        <w:t xml:space="preserve"> </w:t>
      </w:r>
      <w:r w:rsidRPr="00B850E5">
        <w:rPr>
          <w:rFonts w:ascii="Verdana" w:hAnsi="Verdana"/>
          <w:color w:val="000000" w:themeColor="text1"/>
          <w:sz w:val="20"/>
          <w:szCs w:val="20"/>
        </w:rPr>
        <w:t>w trybie natychmiastowym od zakupu danych leków lub środków spożywczych specjalnego</w:t>
      </w:r>
      <w:r w:rsidR="00AF7965" w:rsidRPr="00B850E5">
        <w:rPr>
          <w:rFonts w:ascii="Verdana" w:hAnsi="Verdana"/>
          <w:color w:val="000000" w:themeColor="text1"/>
          <w:sz w:val="20"/>
          <w:szCs w:val="20"/>
        </w:rPr>
        <w:t xml:space="preserve"> </w:t>
      </w:r>
      <w:r w:rsidRPr="00B850E5">
        <w:rPr>
          <w:rFonts w:ascii="Verdana" w:hAnsi="Verdana"/>
          <w:color w:val="000000" w:themeColor="text1"/>
          <w:sz w:val="20"/>
          <w:szCs w:val="20"/>
        </w:rPr>
        <w:t>przeznaczenia żywieniowego oraz wyrobów medycznych</w:t>
      </w:r>
      <w:r w:rsidR="00AF7965" w:rsidRPr="00B850E5">
        <w:rPr>
          <w:rFonts w:ascii="Verdana" w:hAnsi="Verdana"/>
          <w:color w:val="000000" w:themeColor="text1"/>
          <w:sz w:val="20"/>
          <w:szCs w:val="20"/>
        </w:rPr>
        <w:br/>
      </w:r>
      <w:r w:rsidR="008E2038" w:rsidRPr="00B850E5">
        <w:rPr>
          <w:rFonts w:ascii="Verdana" w:hAnsi="Verdana"/>
          <w:color w:val="000000" w:themeColor="text1"/>
          <w:sz w:val="20"/>
          <w:szCs w:val="20"/>
        </w:rPr>
        <w:t xml:space="preserve">w przypadku nie osiągnięcia porozumienia w zakresie wysokości podwyższenia wynagrodzenia.                  </w:t>
      </w:r>
    </w:p>
    <w:p w14:paraId="6BAA065E" w14:textId="1345EA56" w:rsidR="00C15598" w:rsidRPr="00B850E5" w:rsidRDefault="00DC1AA7" w:rsidP="00B850E5">
      <w:pPr>
        <w:pStyle w:val="Akapitzlist"/>
        <w:numPr>
          <w:ilvl w:val="0"/>
          <w:numId w:val="1"/>
        </w:numPr>
        <w:suppressAutoHyphens/>
        <w:jc w:val="both"/>
        <w:rPr>
          <w:rFonts w:ascii="Verdana" w:hAnsi="Verdana"/>
          <w:color w:val="000000" w:themeColor="text1"/>
          <w:sz w:val="20"/>
          <w:szCs w:val="20"/>
        </w:rPr>
      </w:pPr>
      <w:r w:rsidRPr="00B850E5">
        <w:rPr>
          <w:rFonts w:ascii="Verdana" w:hAnsi="Verdana"/>
          <w:color w:val="000000" w:themeColor="text1"/>
          <w:sz w:val="20"/>
          <w:szCs w:val="20"/>
          <w:shd w:val="clear" w:color="auto" w:fill="FFFFFF"/>
        </w:rPr>
        <w:t>Dostawca oferując produkt leczniczy lub środek spożywczy specjalnego przeznaczenia żywieniowego, wyrób medyczny w każdym przypadku weźmie pod uwagę i zastosuje odpowiednie przepisy ustawy z dnia 12 maja 2011 r o refundacji leków, środków spożywczych specjalnego przeznaczenia żywieniowego oraz wyrobów medycznych  (tekst jednolity Dz. U. z 2020 r. poz. 357) o nabywaniu przez świadczeniodawców leków, środków spożywczych specjalnego przeznaczenia żywieniowego, wyrobów medycznych.</w:t>
      </w:r>
      <w:r w:rsidRPr="00B850E5">
        <w:rPr>
          <w:rFonts w:ascii="Verdana" w:hAnsi="Verdana"/>
          <w:sz w:val="20"/>
          <w:szCs w:val="20"/>
        </w:rPr>
        <w:t xml:space="preserve"> </w:t>
      </w:r>
      <w:r w:rsidRPr="00B850E5">
        <w:rPr>
          <w:rFonts w:ascii="Verdana" w:hAnsi="Verdana"/>
          <w:color w:val="000000" w:themeColor="text1"/>
          <w:sz w:val="20"/>
          <w:szCs w:val="20"/>
          <w:shd w:val="clear" w:color="auto" w:fill="FFFFFF"/>
        </w:rPr>
        <w:t>Wykonawca zamówienia publicznego zapewnia, że zaoferowane produkty pochodzą</w:t>
      </w:r>
      <w:r w:rsidR="00AF7965" w:rsidRPr="00B850E5">
        <w:rPr>
          <w:rFonts w:ascii="Verdana" w:hAnsi="Verdana"/>
          <w:color w:val="000000" w:themeColor="text1"/>
          <w:sz w:val="20"/>
          <w:szCs w:val="20"/>
          <w:shd w:val="clear" w:color="auto" w:fill="FFFFFF"/>
        </w:rPr>
        <w:br/>
      </w:r>
      <w:r w:rsidRPr="00B850E5">
        <w:rPr>
          <w:rFonts w:ascii="Verdana" w:hAnsi="Verdana"/>
          <w:color w:val="000000" w:themeColor="text1"/>
          <w:sz w:val="20"/>
          <w:szCs w:val="20"/>
          <w:shd w:val="clear" w:color="auto" w:fill="FFFFFF"/>
        </w:rPr>
        <w:t>z kanału dystrybucyjnego podmiotu, na który decyzja refundacyjna została wydana.</w:t>
      </w:r>
    </w:p>
    <w:p w14:paraId="74C3385C" w14:textId="77777777" w:rsidR="00C15598" w:rsidRPr="00B850E5" w:rsidRDefault="00C15598" w:rsidP="00B850E5">
      <w:pPr>
        <w:pStyle w:val="Akapitzlist"/>
        <w:suppressAutoHyphens/>
        <w:rPr>
          <w:rFonts w:ascii="Verdana" w:hAnsi="Verdana"/>
          <w:color w:val="FF0000"/>
          <w:sz w:val="20"/>
          <w:szCs w:val="20"/>
        </w:rPr>
      </w:pPr>
    </w:p>
    <w:p w14:paraId="00561723" w14:textId="77777777" w:rsidR="00C15598" w:rsidRPr="00B850E5" w:rsidRDefault="00DC1AA7" w:rsidP="00B850E5">
      <w:pPr>
        <w:pStyle w:val="Standard"/>
        <w:jc w:val="center"/>
        <w:rPr>
          <w:rFonts w:ascii="Verdana" w:hAnsi="Verdana"/>
          <w:b/>
          <w:bCs/>
          <w:sz w:val="20"/>
        </w:rPr>
      </w:pPr>
      <w:r w:rsidRPr="00B850E5">
        <w:rPr>
          <w:rFonts w:ascii="Verdana" w:hAnsi="Verdana"/>
          <w:b/>
          <w:bCs/>
          <w:sz w:val="20"/>
        </w:rPr>
        <w:t>§ 2.</w:t>
      </w:r>
    </w:p>
    <w:p w14:paraId="18290AAE" w14:textId="1DADFCB9" w:rsidR="00C15598" w:rsidRPr="00B850E5" w:rsidRDefault="00DC1AA7" w:rsidP="00B850E5">
      <w:pPr>
        <w:pStyle w:val="Standard"/>
        <w:numPr>
          <w:ilvl w:val="0"/>
          <w:numId w:val="2"/>
        </w:numPr>
        <w:spacing w:after="120"/>
        <w:jc w:val="both"/>
        <w:rPr>
          <w:rFonts w:ascii="Verdana" w:hAnsi="Verdana"/>
          <w:sz w:val="20"/>
        </w:rPr>
      </w:pPr>
      <w:r w:rsidRPr="00B850E5">
        <w:rPr>
          <w:rFonts w:ascii="Verdana" w:hAnsi="Verdana"/>
          <w:color w:val="000000"/>
          <w:sz w:val="20"/>
        </w:rPr>
        <w:t xml:space="preserve">Dostawa poszczególnych partii leków realizowana będzie przez Dostawcę na podstawie pisemnych zamówień. Strony dopuszczają możliwość składania zamówień poprzez ich wysłanie za pośrednictwem poczty </w:t>
      </w:r>
      <w:r w:rsidRPr="00B850E5">
        <w:rPr>
          <w:rFonts w:ascii="Verdana" w:hAnsi="Verdana"/>
          <w:color w:val="000000" w:themeColor="text1"/>
          <w:sz w:val="20"/>
        </w:rPr>
        <w:t>elektronicznej na adres e-mailowy Dostawcy</w:t>
      </w:r>
      <w:r w:rsidR="005A39F5" w:rsidRPr="00B850E5">
        <w:rPr>
          <w:rFonts w:ascii="Verdana" w:hAnsi="Verdana"/>
          <w:color w:val="000000" w:themeColor="text1"/>
          <w:sz w:val="20"/>
        </w:rPr>
        <w:t xml:space="preserve">. </w:t>
      </w:r>
      <w:r w:rsidRPr="00B850E5">
        <w:rPr>
          <w:rFonts w:ascii="Verdana" w:hAnsi="Verdana"/>
          <w:color w:val="000000"/>
          <w:sz w:val="20"/>
        </w:rPr>
        <w:t>Zamówienia składane będą przez upoważnionego pracownika/pracowników Odbiorcy.</w:t>
      </w:r>
    </w:p>
    <w:p w14:paraId="798B7F9A" w14:textId="2633CD02" w:rsidR="00C15598" w:rsidRPr="00B850E5" w:rsidRDefault="00DC1AA7" w:rsidP="00B850E5">
      <w:pPr>
        <w:pStyle w:val="Standard"/>
        <w:numPr>
          <w:ilvl w:val="0"/>
          <w:numId w:val="2"/>
        </w:numPr>
        <w:spacing w:after="120"/>
        <w:jc w:val="both"/>
        <w:rPr>
          <w:rFonts w:ascii="Verdana" w:hAnsi="Verdana"/>
          <w:sz w:val="20"/>
        </w:rPr>
      </w:pPr>
      <w:r w:rsidRPr="00B850E5">
        <w:rPr>
          <w:rFonts w:ascii="Verdana" w:hAnsi="Verdana"/>
          <w:color w:val="000000"/>
          <w:sz w:val="20"/>
        </w:rPr>
        <w:t xml:space="preserve">Każde zamówienie określać będzie rodzaj zamawianych leków (asortyment) oraz ich ilość </w:t>
      </w:r>
      <w:r w:rsidR="00B3163C" w:rsidRPr="00B850E5">
        <w:rPr>
          <w:rFonts w:ascii="Verdana" w:hAnsi="Verdana"/>
          <w:color w:val="000000"/>
          <w:sz w:val="20"/>
        </w:rPr>
        <w:br/>
      </w:r>
      <w:r w:rsidRPr="00B850E5">
        <w:rPr>
          <w:rFonts w:ascii="Verdana" w:hAnsi="Verdana"/>
          <w:color w:val="000000"/>
          <w:sz w:val="20"/>
        </w:rPr>
        <w:t>i ewentualnie termin dostawy.</w:t>
      </w:r>
    </w:p>
    <w:p w14:paraId="77AB1F0E" w14:textId="64A10CFC" w:rsidR="00C15598" w:rsidRPr="00B850E5" w:rsidRDefault="00DC1AA7" w:rsidP="00B850E5">
      <w:pPr>
        <w:pStyle w:val="Standard"/>
        <w:numPr>
          <w:ilvl w:val="0"/>
          <w:numId w:val="2"/>
        </w:numPr>
        <w:spacing w:after="120"/>
        <w:jc w:val="both"/>
        <w:rPr>
          <w:rFonts w:ascii="Verdana" w:hAnsi="Verdana"/>
          <w:sz w:val="20"/>
        </w:rPr>
      </w:pPr>
      <w:r w:rsidRPr="00B850E5">
        <w:rPr>
          <w:rFonts w:ascii="Verdana" w:hAnsi="Verdana"/>
          <w:color w:val="000000"/>
          <w:sz w:val="20"/>
        </w:rPr>
        <w:t xml:space="preserve">Dostawca zobowiązuje się dostarczyć przedmiot konkretnego zamówienia wraz z fakturą </w:t>
      </w:r>
      <w:r w:rsidRPr="00B850E5">
        <w:rPr>
          <w:rFonts w:ascii="Verdana" w:hAnsi="Verdana"/>
          <w:color w:val="000000"/>
          <w:sz w:val="20"/>
          <w:highlight w:val="white"/>
        </w:rPr>
        <w:t>do siedziby Odbiorcy na własny koszt i ryzyko w terminie 3 dni roboczych od daty złożenia zamówienia.</w:t>
      </w:r>
      <w:r w:rsidRPr="00B850E5">
        <w:rPr>
          <w:rFonts w:ascii="Verdana" w:hAnsi="Verdana"/>
          <w:color w:val="000000"/>
          <w:sz w:val="20"/>
        </w:rPr>
        <w:t xml:space="preserve"> Przez dzień roboczy rozumie się każdy dzień od poniedziałku do piątku</w:t>
      </w:r>
      <w:r w:rsidR="00AF7965" w:rsidRPr="00B850E5">
        <w:rPr>
          <w:rFonts w:ascii="Verdana" w:hAnsi="Verdana"/>
          <w:color w:val="000000"/>
          <w:sz w:val="20"/>
        </w:rPr>
        <w:br/>
      </w:r>
      <w:r w:rsidRPr="00B850E5">
        <w:rPr>
          <w:rFonts w:ascii="Verdana" w:hAnsi="Verdana"/>
          <w:color w:val="000000"/>
          <w:sz w:val="20"/>
        </w:rPr>
        <w:t>z wyjątkiem dni ustawowo wolnych od pracy.</w:t>
      </w:r>
    </w:p>
    <w:p w14:paraId="7AD35817" w14:textId="77777777" w:rsidR="00C15598" w:rsidRPr="00B850E5" w:rsidRDefault="00DC1AA7" w:rsidP="00B850E5">
      <w:pPr>
        <w:pStyle w:val="Standard"/>
        <w:numPr>
          <w:ilvl w:val="0"/>
          <w:numId w:val="2"/>
        </w:numPr>
        <w:spacing w:after="120"/>
        <w:jc w:val="both"/>
        <w:rPr>
          <w:rFonts w:ascii="Verdana" w:hAnsi="Verdana"/>
          <w:sz w:val="20"/>
        </w:rPr>
      </w:pPr>
      <w:r w:rsidRPr="00B850E5">
        <w:rPr>
          <w:rFonts w:ascii="Verdana" w:hAnsi="Verdana"/>
          <w:color w:val="000000"/>
          <w:sz w:val="20"/>
          <w:highlight w:val="white"/>
        </w:rPr>
        <w:t>Każda dosta</w:t>
      </w:r>
      <w:r w:rsidRPr="00B850E5">
        <w:rPr>
          <w:rFonts w:ascii="Verdana" w:hAnsi="Verdana"/>
          <w:color w:val="000000"/>
          <w:sz w:val="20"/>
        </w:rPr>
        <w:t>wa powinna być dokonana jednorazowo zgodnie ze złożonym zamówieniem pod względem ilościowym i asortymentowym sprawdzona na podstawie dokumentów dostawy i potwierdzona przez pracownika Odbiorcy.</w:t>
      </w:r>
    </w:p>
    <w:p w14:paraId="18E75BE0" w14:textId="1F19C18C" w:rsidR="00C15598" w:rsidRPr="00B850E5" w:rsidRDefault="00DC1AA7" w:rsidP="00B850E5">
      <w:pPr>
        <w:pStyle w:val="Standard"/>
        <w:numPr>
          <w:ilvl w:val="0"/>
          <w:numId w:val="2"/>
        </w:numPr>
        <w:spacing w:after="120"/>
        <w:jc w:val="both"/>
        <w:rPr>
          <w:rFonts w:ascii="Verdana" w:hAnsi="Verdana"/>
          <w:sz w:val="20"/>
        </w:rPr>
      </w:pPr>
      <w:r w:rsidRPr="00B850E5">
        <w:rPr>
          <w:rFonts w:ascii="Verdana" w:hAnsi="Verdana"/>
          <w:color w:val="000000"/>
          <w:sz w:val="20"/>
          <w:shd w:val="clear" w:color="auto" w:fill="FFFFFF"/>
        </w:rPr>
        <w:t xml:space="preserve">Jeśli objęty zamówieniem </w:t>
      </w:r>
      <w:r w:rsidRPr="00B850E5">
        <w:rPr>
          <w:rFonts w:ascii="Verdana" w:hAnsi="Verdana"/>
          <w:color w:val="000000" w:themeColor="text1"/>
          <w:sz w:val="20"/>
          <w:shd w:val="clear" w:color="auto" w:fill="FFFFFF"/>
        </w:rPr>
        <w:t xml:space="preserve">lek </w:t>
      </w:r>
      <w:r w:rsidRPr="00B850E5">
        <w:rPr>
          <w:rFonts w:ascii="Verdana" w:hAnsi="Verdana"/>
          <w:color w:val="000000"/>
          <w:sz w:val="20"/>
          <w:shd w:val="clear" w:color="auto" w:fill="FFFFFF"/>
        </w:rPr>
        <w:t xml:space="preserve">nie może być dostarczony przez Dostawcę w terminie, wówczas Odbiorca będzie uprawniony do dokonania zakupu tego leku lub odpowiednich środków u innego wybranego dowolnie przez Odbiorcę sprzedawcy/dostawcy, który zapewni terminowe dostarczenie danego preparatu, na koszt i ryzyko Dostawcy. Dodatkowy koszt, jaki w związku z takim zakupem poniesie Odbiorca obciążać będzie Dostawcę, </w:t>
      </w:r>
      <w:r w:rsidRPr="00B850E5">
        <w:rPr>
          <w:rFonts w:ascii="Verdana" w:hAnsi="Verdana"/>
          <w:color w:val="000000" w:themeColor="text1"/>
          <w:sz w:val="20"/>
          <w:shd w:val="clear" w:color="auto" w:fill="FFFFFF"/>
        </w:rPr>
        <w:t xml:space="preserve">na co wyraża On niniejszym zgodę. Chodzić </w:t>
      </w:r>
      <w:r w:rsidRPr="00B850E5">
        <w:rPr>
          <w:rFonts w:ascii="Verdana" w:hAnsi="Verdana"/>
          <w:color w:val="000000"/>
          <w:sz w:val="20"/>
          <w:shd w:val="clear" w:color="auto" w:fill="FFFFFF"/>
        </w:rPr>
        <w:t xml:space="preserve">będzie </w:t>
      </w:r>
      <w:r w:rsidR="00AF7965" w:rsidRPr="00B850E5">
        <w:rPr>
          <w:rFonts w:ascii="Verdana" w:hAnsi="Verdana"/>
          <w:color w:val="000000"/>
          <w:sz w:val="20"/>
          <w:shd w:val="clear" w:color="auto" w:fill="FFFFFF"/>
        </w:rPr>
        <w:t xml:space="preserve"> </w:t>
      </w:r>
      <w:r w:rsidRPr="00B850E5">
        <w:rPr>
          <w:rFonts w:ascii="Verdana" w:hAnsi="Verdana"/>
          <w:color w:val="000000"/>
          <w:sz w:val="20"/>
          <w:shd w:val="clear" w:color="auto" w:fill="FFFFFF"/>
        </w:rPr>
        <w:t>o zapłatę przez Dostawcę różnicy ceny zakupu u innego sprzedającego/dostawcy</w:t>
      </w:r>
      <w:r w:rsidR="00AF7965" w:rsidRPr="00B850E5">
        <w:rPr>
          <w:rFonts w:ascii="Verdana" w:hAnsi="Verdana"/>
          <w:color w:val="000000"/>
          <w:sz w:val="20"/>
          <w:shd w:val="clear" w:color="auto" w:fill="FFFFFF"/>
        </w:rPr>
        <w:t xml:space="preserve"> </w:t>
      </w:r>
      <w:r w:rsidRPr="00B850E5">
        <w:rPr>
          <w:rFonts w:ascii="Verdana" w:hAnsi="Verdana"/>
          <w:color w:val="000000"/>
          <w:sz w:val="20"/>
          <w:shd w:val="clear" w:color="auto" w:fill="FFFFFF"/>
        </w:rPr>
        <w:t>w stosunku do ceny ustalonej</w:t>
      </w:r>
      <w:r w:rsidR="00AF7965" w:rsidRPr="00B850E5">
        <w:rPr>
          <w:rFonts w:ascii="Verdana" w:hAnsi="Verdana"/>
          <w:color w:val="000000"/>
          <w:sz w:val="20"/>
          <w:shd w:val="clear" w:color="auto" w:fill="FFFFFF"/>
        </w:rPr>
        <w:br/>
      </w:r>
      <w:r w:rsidRPr="00B850E5">
        <w:rPr>
          <w:rFonts w:ascii="Verdana" w:hAnsi="Verdana"/>
          <w:color w:val="000000"/>
          <w:sz w:val="20"/>
          <w:shd w:val="clear" w:color="auto" w:fill="FFFFFF"/>
        </w:rPr>
        <w:t>w ramach niniejszej umowy, jak również pokrycie wszelkich ewentualnie powstałych kosztów związanych z zakupem zastępczym, interwencyjnym.</w:t>
      </w:r>
    </w:p>
    <w:p w14:paraId="7EBC5B0A" w14:textId="77777777" w:rsidR="00C15598" w:rsidRPr="00B850E5" w:rsidRDefault="00DC1AA7" w:rsidP="00B850E5">
      <w:pPr>
        <w:pStyle w:val="Standard"/>
        <w:numPr>
          <w:ilvl w:val="0"/>
          <w:numId w:val="2"/>
        </w:numPr>
        <w:spacing w:after="120"/>
        <w:jc w:val="both"/>
        <w:rPr>
          <w:rFonts w:ascii="Verdana" w:hAnsi="Verdana"/>
          <w:sz w:val="20"/>
        </w:rPr>
      </w:pPr>
      <w:r w:rsidRPr="00B850E5">
        <w:rPr>
          <w:rFonts w:ascii="Verdana" w:hAnsi="Verdana"/>
          <w:color w:val="000000"/>
          <w:sz w:val="20"/>
          <w:shd w:val="clear" w:color="auto" w:fill="FFFFFF"/>
        </w:rPr>
        <w:t>W przypadku nierozliczenia przez Dostawcę kosztu zakupu interwencyjnego, o którym mowa powyżej, przy braku potrącenia przez Odbiorcę tego kosztu z wierzytelnością Dostawcy o zapłatę ceny za dostarczone środki, Odbiorca będzie miał prawo odstąpienia od niniejszej umowy w terminie 30 dni od daty wymagalności roszczenia o zwrot kosztu zakupu interwencyjnego.</w:t>
      </w:r>
    </w:p>
    <w:p w14:paraId="1AFD9774" w14:textId="7D2297AA" w:rsidR="00C15598" w:rsidRPr="00B850E5" w:rsidRDefault="00DC1AA7" w:rsidP="00B850E5">
      <w:pPr>
        <w:pStyle w:val="Standard"/>
        <w:numPr>
          <w:ilvl w:val="0"/>
          <w:numId w:val="2"/>
        </w:numPr>
        <w:spacing w:after="120"/>
        <w:jc w:val="both"/>
        <w:rPr>
          <w:rFonts w:ascii="Verdana" w:hAnsi="Verdana"/>
          <w:sz w:val="20"/>
        </w:rPr>
      </w:pPr>
      <w:r w:rsidRPr="00B850E5">
        <w:rPr>
          <w:rFonts w:ascii="Verdana" w:hAnsi="Verdana"/>
          <w:color w:val="000000"/>
          <w:sz w:val="20"/>
          <w:shd w:val="clear" w:color="auto" w:fill="FFFFFF"/>
        </w:rPr>
        <w:t>Z</w:t>
      </w:r>
      <w:r w:rsidRPr="00B850E5">
        <w:rPr>
          <w:rFonts w:ascii="Verdana" w:hAnsi="Verdana"/>
          <w:color w:val="000000"/>
          <w:sz w:val="20"/>
        </w:rPr>
        <w:t>amówiona część przedmiotu umowy ma być odpowiednio opakowana w sposób zabezpieczający przed uszkodzeniem i wzajemnym oddziaływaniem na siebie leków</w:t>
      </w:r>
      <w:r w:rsidR="00AF7965" w:rsidRPr="00B850E5">
        <w:rPr>
          <w:rFonts w:ascii="Verdana" w:hAnsi="Verdana"/>
          <w:color w:val="000000"/>
          <w:sz w:val="20"/>
        </w:rPr>
        <w:br/>
      </w:r>
      <w:r w:rsidRPr="00B850E5">
        <w:rPr>
          <w:rFonts w:ascii="Verdana" w:hAnsi="Verdana"/>
          <w:color w:val="000000"/>
          <w:sz w:val="20"/>
        </w:rPr>
        <w:t xml:space="preserve">i innych wyrobów medycznych. </w:t>
      </w:r>
      <w:bookmarkStart w:id="0" w:name="__DdeLink__102_1992464151"/>
      <w:bookmarkEnd w:id="0"/>
      <w:r w:rsidRPr="00B850E5">
        <w:rPr>
          <w:rFonts w:ascii="Verdana" w:hAnsi="Verdana"/>
          <w:color w:val="000000"/>
          <w:sz w:val="20"/>
        </w:rPr>
        <w:t>Transport i dostawa odbywać się będą zgodnie z treścią rozporządzenia Ministra Zdrowia</w:t>
      </w:r>
      <w:r w:rsidR="00AF7965" w:rsidRPr="00B850E5">
        <w:rPr>
          <w:rFonts w:ascii="Verdana" w:hAnsi="Verdana"/>
          <w:color w:val="000000"/>
          <w:sz w:val="20"/>
        </w:rPr>
        <w:t xml:space="preserve"> </w:t>
      </w:r>
      <w:r w:rsidRPr="00B850E5">
        <w:rPr>
          <w:rFonts w:ascii="Verdana" w:hAnsi="Verdana"/>
          <w:color w:val="000000"/>
          <w:sz w:val="20"/>
        </w:rPr>
        <w:t>w sprawie Dobrej Praktyki Dystrybucyjnej z dnia 13 marca 2015 roku (Dz. U. z 2015 r., poz. 381</w:t>
      </w:r>
      <w:r w:rsidR="00AF7965" w:rsidRPr="00B850E5">
        <w:rPr>
          <w:rFonts w:ascii="Verdana" w:hAnsi="Verdana"/>
          <w:color w:val="000000"/>
          <w:sz w:val="20"/>
        </w:rPr>
        <w:t xml:space="preserve"> </w:t>
      </w:r>
      <w:r w:rsidRPr="00B850E5">
        <w:rPr>
          <w:rFonts w:ascii="Verdana" w:hAnsi="Verdana"/>
          <w:color w:val="000000"/>
          <w:sz w:val="20"/>
        </w:rPr>
        <w:t>z późniejszymi zmianami) lub innych obowiązujących w tym zakresie przepisów prawa.</w:t>
      </w:r>
    </w:p>
    <w:p w14:paraId="0DA80AB2" w14:textId="1DBD1609" w:rsidR="00C15598" w:rsidRPr="00B850E5" w:rsidRDefault="00DC1AA7" w:rsidP="00B850E5">
      <w:pPr>
        <w:pStyle w:val="Standard"/>
        <w:numPr>
          <w:ilvl w:val="0"/>
          <w:numId w:val="2"/>
        </w:numPr>
        <w:spacing w:after="120"/>
        <w:jc w:val="both"/>
        <w:rPr>
          <w:rFonts w:ascii="Verdana" w:hAnsi="Verdana"/>
          <w:sz w:val="20"/>
        </w:rPr>
      </w:pPr>
      <w:r w:rsidRPr="00B850E5">
        <w:rPr>
          <w:rFonts w:ascii="Verdana" w:hAnsi="Verdana"/>
          <w:color w:val="000000"/>
          <w:sz w:val="20"/>
        </w:rPr>
        <w:t>Przez prawidłowe zrealizowanie zamówienia Odbiorcy rozumie się wydanie objętych jego treścią leków, środków spożywczych specjalnego przeznaczenia oraz wyrobów medycznych, w taki sposób, aby Odbiorca miał możliwość objęcia ich w posiadanie w stanie zdatnym do ich prawidłowego wykorzystania. Dostawa każdorazowo odbywać się będzie wyłącznie do magazynu apteki szpitalnej Odbiorcy w dni robocze w godzinach od 7:30 do 15:00. W wyjątkowych przypadkach, w razie dostaw zamówienia</w:t>
      </w:r>
      <w:r w:rsidR="00AF7965" w:rsidRPr="00B850E5">
        <w:rPr>
          <w:rFonts w:ascii="Verdana" w:hAnsi="Verdana"/>
          <w:color w:val="000000"/>
          <w:sz w:val="20"/>
        </w:rPr>
        <w:t xml:space="preserve"> </w:t>
      </w:r>
      <w:r w:rsidRPr="00B850E5">
        <w:rPr>
          <w:rFonts w:ascii="Verdana" w:hAnsi="Verdana"/>
          <w:color w:val="000000"/>
          <w:sz w:val="20"/>
        </w:rPr>
        <w:t>interwencyjnego, wydanie przedmiotu zamówienia może nastąpić także w inny, uzgodniony z przedstawicielem Odbiorcy sposób.</w:t>
      </w:r>
    </w:p>
    <w:p w14:paraId="02AF0212" w14:textId="5FB61132" w:rsidR="00C15598" w:rsidRPr="00B850E5" w:rsidRDefault="00DC1AA7" w:rsidP="00B850E5">
      <w:pPr>
        <w:pStyle w:val="Standard"/>
        <w:numPr>
          <w:ilvl w:val="0"/>
          <w:numId w:val="2"/>
        </w:numPr>
        <w:spacing w:after="120"/>
        <w:jc w:val="both"/>
        <w:rPr>
          <w:rFonts w:ascii="Verdana" w:hAnsi="Verdana"/>
          <w:sz w:val="20"/>
        </w:rPr>
      </w:pPr>
      <w:r w:rsidRPr="00B850E5">
        <w:rPr>
          <w:rFonts w:ascii="Verdana" w:hAnsi="Verdana"/>
          <w:color w:val="000000"/>
          <w:sz w:val="20"/>
        </w:rPr>
        <w:t>Z chwilą objęcia leków</w:t>
      </w:r>
      <w:r w:rsidR="00802858" w:rsidRPr="00B850E5">
        <w:rPr>
          <w:rFonts w:ascii="Verdana" w:hAnsi="Verdana"/>
          <w:color w:val="000000"/>
          <w:sz w:val="20"/>
        </w:rPr>
        <w:t xml:space="preserve"> </w:t>
      </w:r>
      <w:r w:rsidRPr="00B850E5">
        <w:rPr>
          <w:rFonts w:ascii="Verdana" w:hAnsi="Verdana"/>
          <w:color w:val="000000"/>
          <w:sz w:val="20"/>
        </w:rPr>
        <w:t>w posiadanie przez Odbiorcę przechodzi na niego ryzyko związane z utratą lub uszkodzeniem przedmiotu dostawy.</w:t>
      </w:r>
    </w:p>
    <w:p w14:paraId="0EEF10E2" w14:textId="62BFE78C" w:rsidR="00C15598" w:rsidRPr="00B850E5" w:rsidRDefault="00DC1AA7" w:rsidP="00B850E5">
      <w:pPr>
        <w:pStyle w:val="Standard"/>
        <w:numPr>
          <w:ilvl w:val="0"/>
          <w:numId w:val="2"/>
        </w:numPr>
        <w:spacing w:after="120"/>
        <w:jc w:val="both"/>
        <w:rPr>
          <w:rFonts w:ascii="Verdana" w:hAnsi="Verdana"/>
          <w:sz w:val="20"/>
        </w:rPr>
      </w:pPr>
      <w:r w:rsidRPr="00B850E5">
        <w:rPr>
          <w:rFonts w:ascii="Verdana" w:hAnsi="Verdana"/>
          <w:color w:val="000000"/>
          <w:sz w:val="20"/>
        </w:rPr>
        <w:t>W przypadku wykonania zamówienia w części dotyczącej transportu przy pomocy poczty, kuriera, przewoźnika, podwykonawcy Dostawca odpowiada za działania, uchybienia</w:t>
      </w:r>
      <w:r w:rsidR="00AF7965" w:rsidRPr="00B850E5">
        <w:rPr>
          <w:rFonts w:ascii="Verdana" w:hAnsi="Verdana"/>
          <w:color w:val="000000"/>
          <w:sz w:val="20"/>
        </w:rPr>
        <w:br/>
      </w:r>
      <w:r w:rsidRPr="00B850E5">
        <w:rPr>
          <w:rFonts w:ascii="Verdana" w:hAnsi="Verdana"/>
          <w:color w:val="000000"/>
          <w:sz w:val="20"/>
        </w:rPr>
        <w:t>i zaniedbania tych podmiotów tak, jak za własne działania, uchybienia i zaniedbania. Odbiorca nie będzie w żaden sposób zobowiązany do regulowania należności na rzecz dostawców poszczególnych zamówień dokonujących przewozu leków, środków spożywczych specjalnego przeznaczenia oraz wyrobów medycznych. Dostawca jest wyłącznie odpowiedzialny za zapłatę stosownego wynagrodzenia dla podmiotu realizującego transport/przesyłkę. Dostawca zapewnia, że żaden z wyżej określonych podmiotów nie wystąpi do Odbiorcy o zapłatę wynagrodzenia z tytułu realizowanego na zlecenie Dostawcy transportu/przewozu.</w:t>
      </w:r>
    </w:p>
    <w:p w14:paraId="04676541" w14:textId="0D996B40" w:rsidR="00C15598" w:rsidRPr="00B850E5" w:rsidRDefault="00DC1AA7" w:rsidP="00B850E5">
      <w:pPr>
        <w:pStyle w:val="Standard"/>
        <w:numPr>
          <w:ilvl w:val="0"/>
          <w:numId w:val="2"/>
        </w:numPr>
        <w:spacing w:after="120"/>
        <w:jc w:val="both"/>
        <w:rPr>
          <w:rFonts w:ascii="Verdana" w:hAnsi="Verdana"/>
          <w:sz w:val="20"/>
        </w:rPr>
      </w:pPr>
      <w:r w:rsidRPr="00B850E5">
        <w:rPr>
          <w:rFonts w:ascii="Verdana" w:hAnsi="Verdana"/>
          <w:color w:val="000000"/>
          <w:sz w:val="20"/>
        </w:rPr>
        <w:t>Potwierdzeniem zrealizowania poszczególnych zamówień jest dowód przyjęcia przez uprawnionego przedstawiciela Odbiorcy, pracownika apteki szpitalnej zamówionych produktów obejmujący podpisaną fakturę VAT lub dokument magazynowy WZ lub inny dokument potwierdzający faktyczną dostawę np. list przewozowy. Potwierdzenie dokonania dostawy może także nastąpić</w:t>
      </w:r>
      <w:r w:rsidR="00AF7965" w:rsidRPr="00B850E5">
        <w:rPr>
          <w:rFonts w:ascii="Verdana" w:hAnsi="Verdana"/>
          <w:color w:val="000000"/>
          <w:sz w:val="20"/>
        </w:rPr>
        <w:t xml:space="preserve"> </w:t>
      </w:r>
      <w:r w:rsidRPr="00B850E5">
        <w:rPr>
          <w:rFonts w:ascii="Verdana" w:hAnsi="Verdana"/>
          <w:color w:val="000000"/>
          <w:sz w:val="20"/>
        </w:rPr>
        <w:t>w formie elektronicznej.</w:t>
      </w:r>
    </w:p>
    <w:p w14:paraId="0DA42D1B" w14:textId="77777777" w:rsidR="00C15598" w:rsidRPr="00B850E5" w:rsidRDefault="00DC1AA7" w:rsidP="00B850E5">
      <w:pPr>
        <w:pStyle w:val="Standard"/>
        <w:numPr>
          <w:ilvl w:val="0"/>
          <w:numId w:val="2"/>
        </w:numPr>
        <w:spacing w:after="120"/>
        <w:jc w:val="both"/>
        <w:rPr>
          <w:rFonts w:ascii="Verdana" w:hAnsi="Verdana"/>
          <w:sz w:val="20"/>
        </w:rPr>
      </w:pPr>
      <w:r w:rsidRPr="00B850E5">
        <w:rPr>
          <w:rFonts w:ascii="Verdana" w:hAnsi="Verdana"/>
          <w:color w:val="000000"/>
          <w:sz w:val="20"/>
        </w:rPr>
        <w:t>Na Dostawcy ciąży ryzyko i odpowiedzialność z tytułu uszkodzenia lub utraty poszczególnych części przedmiotu umowy aż do chwili potwierdzenia przyjęcia przedmiotu danego zamówienia przez uprawnionego przedstawiciela Odbiorcy.</w:t>
      </w:r>
    </w:p>
    <w:p w14:paraId="6E632B04" w14:textId="09C27E73" w:rsidR="00C15598" w:rsidRPr="00B850E5" w:rsidRDefault="00DC1AA7" w:rsidP="00B850E5">
      <w:pPr>
        <w:pStyle w:val="Standard"/>
        <w:numPr>
          <w:ilvl w:val="0"/>
          <w:numId w:val="2"/>
        </w:numPr>
        <w:spacing w:after="120"/>
        <w:jc w:val="both"/>
        <w:rPr>
          <w:rFonts w:ascii="Verdana" w:hAnsi="Verdana"/>
          <w:color w:val="000000" w:themeColor="text1"/>
          <w:sz w:val="20"/>
        </w:rPr>
      </w:pPr>
      <w:r w:rsidRPr="00B850E5">
        <w:rPr>
          <w:rFonts w:ascii="Verdana" w:hAnsi="Verdana"/>
          <w:color w:val="000000"/>
          <w:sz w:val="20"/>
          <w:shd w:val="clear" w:color="auto" w:fill="FFFFFF"/>
        </w:rPr>
        <w:t xml:space="preserve">Strony postanawiają, że ceny i nazwy poszczególnych produktów na stosownej fakturze VAT dokumentującej dokonanie poszczególnego zamówienia powinny odpowiadać cenom i nazwom produktów ujętych </w:t>
      </w:r>
      <w:r w:rsidRPr="00B850E5">
        <w:rPr>
          <w:rFonts w:ascii="Verdana" w:hAnsi="Verdana"/>
          <w:color w:val="000000" w:themeColor="text1"/>
          <w:sz w:val="20"/>
          <w:shd w:val="clear" w:color="auto" w:fill="FFFFFF"/>
        </w:rPr>
        <w:t>w załącznikach określonych w paragrafie 1 pkt 1 Umowy</w:t>
      </w:r>
      <w:r w:rsidR="00AF7965" w:rsidRPr="00B850E5">
        <w:rPr>
          <w:rFonts w:ascii="Verdana" w:hAnsi="Verdana"/>
          <w:color w:val="000000" w:themeColor="text1"/>
          <w:sz w:val="20"/>
          <w:shd w:val="clear" w:color="auto" w:fill="FFFFFF"/>
        </w:rPr>
        <w:br/>
      </w:r>
      <w:r w:rsidRPr="00B850E5">
        <w:rPr>
          <w:rFonts w:ascii="Verdana" w:hAnsi="Verdana"/>
          <w:color w:val="000000" w:themeColor="text1"/>
          <w:sz w:val="20"/>
          <w:shd w:val="clear" w:color="auto" w:fill="FFFFFF"/>
        </w:rPr>
        <w:t xml:space="preserve">z zastrzeżeniem postanowienia § 1 ust. 6. Ceny na fakturze będą rozbite na poszczególne pozycje dostawy z wyszczególnionym podatkiem </w:t>
      </w:r>
      <w:r w:rsidRPr="00B850E5">
        <w:rPr>
          <w:rFonts w:ascii="Verdana" w:hAnsi="Verdana"/>
          <w:color w:val="000000" w:themeColor="text1"/>
          <w:sz w:val="20"/>
        </w:rPr>
        <w:t>VAT.</w:t>
      </w:r>
    </w:p>
    <w:p w14:paraId="6D7619DC" w14:textId="77777777" w:rsidR="00C15598" w:rsidRPr="00B850E5" w:rsidRDefault="00DC1AA7" w:rsidP="00B850E5">
      <w:pPr>
        <w:pStyle w:val="Standard"/>
        <w:numPr>
          <w:ilvl w:val="0"/>
          <w:numId w:val="2"/>
        </w:numPr>
        <w:spacing w:after="120"/>
        <w:jc w:val="both"/>
        <w:rPr>
          <w:rFonts w:ascii="Verdana" w:hAnsi="Verdana"/>
          <w:sz w:val="20"/>
        </w:rPr>
      </w:pPr>
      <w:r w:rsidRPr="00B850E5">
        <w:rPr>
          <w:rFonts w:ascii="Verdana" w:hAnsi="Verdana"/>
          <w:color w:val="000000" w:themeColor="text1"/>
          <w:sz w:val="20"/>
        </w:rPr>
        <w:t xml:space="preserve">Dostawca gwarantuje, że poza przypadkami opisanymi wprost w treści niniejszej umowy, ceny poszczególnych leków, środków </w:t>
      </w:r>
      <w:r w:rsidRPr="00B850E5">
        <w:rPr>
          <w:rFonts w:ascii="Verdana" w:hAnsi="Verdana"/>
          <w:color w:val="000000"/>
          <w:sz w:val="20"/>
        </w:rPr>
        <w:t>spożywczych specjalnego przeznaczenia żywieniowego oraz wyrobów medycznych nie ulegną zmianie w okresie obowiązywania niniejszej umowy z zastrzeżeniem, iż ewentualne zmiany cen urzędowych lub stawki podatku VAT następują z mocy prawa. Wówczas taka zmiana ceny nie wymaga formy pisemnej w postaci aneksu.</w:t>
      </w:r>
    </w:p>
    <w:p w14:paraId="5F5A02B2" w14:textId="2A73018B" w:rsidR="00346B41" w:rsidRPr="00B850E5" w:rsidRDefault="00DC1AA7" w:rsidP="00B850E5">
      <w:pPr>
        <w:pStyle w:val="Standard"/>
        <w:numPr>
          <w:ilvl w:val="0"/>
          <w:numId w:val="2"/>
        </w:numPr>
        <w:spacing w:after="120"/>
        <w:jc w:val="both"/>
        <w:rPr>
          <w:rFonts w:ascii="Verdana" w:hAnsi="Verdana"/>
          <w:sz w:val="20"/>
        </w:rPr>
      </w:pPr>
      <w:r w:rsidRPr="00B850E5">
        <w:rPr>
          <w:rFonts w:ascii="Verdana" w:eastAsia="Garamond" w:hAnsi="Verdana"/>
          <w:color w:val="000000"/>
          <w:sz w:val="20"/>
          <w:shd w:val="clear" w:color="auto" w:fill="FFFFFF"/>
        </w:rPr>
        <w:t xml:space="preserve">W przypadku wycofania z obrotu jakiegokolwiek leku objętego treścią niniejszej umowy, Dostawca zobowiązuje się do poinformowania Odbiorcy z odpowiednim wyprzedzeniem o niemożliwości dalszego dostarczenia leku lub innego produktu wchodzącego w zakres niniejszej umowy z powyższej przyczyny, ze wskazaniem odpowiedniej daty. W takim przypadku Dostawca zaproponuje Odbiorcy odpowiedni lek lub inny produkt/środek zamienny o tym samym składzie chemicznym i działaniu, dochowując starania, aby jego cena nie odbiegała od ceny produktu lub leku, którego sprzedaż </w:t>
      </w:r>
      <w:r w:rsidR="00B3163C" w:rsidRPr="00B850E5">
        <w:rPr>
          <w:rFonts w:ascii="Verdana" w:eastAsia="Garamond" w:hAnsi="Verdana"/>
          <w:color w:val="000000"/>
          <w:sz w:val="20"/>
          <w:shd w:val="clear" w:color="auto" w:fill="FFFFFF"/>
        </w:rPr>
        <w:br/>
      </w:r>
      <w:r w:rsidRPr="00B850E5">
        <w:rPr>
          <w:rFonts w:ascii="Verdana" w:eastAsia="Garamond" w:hAnsi="Verdana"/>
          <w:color w:val="000000"/>
          <w:sz w:val="20"/>
          <w:shd w:val="clear" w:color="auto" w:fill="FFFFFF"/>
        </w:rPr>
        <w:t>z powodów niezależnych od Dostawcy stała się niemożliwa. Jeżeli cena netto za jaką Dostawca może pozyskać zamiennik jest wyższa od ceny określonej w umowie o więcej niż 20 %, wówczas Dostawca zaproponuje Odbiorcy odpowiedni lek lub inny produkt zamienny wskazując jednocześnie jego cenę zakupu przez Dostawcę od producenta lub innego podmiotu. W takim wypadku Odbiorca zdecyduje, czy nabędzie odpowiedni lek lub inny produkt zamienny u Dostawcy, czy pozyska go z innych dostępnych źródeł.</w:t>
      </w:r>
      <w:r w:rsidR="00AF7965" w:rsidRPr="00B850E5">
        <w:rPr>
          <w:rFonts w:ascii="Verdana" w:eastAsia="Garamond" w:hAnsi="Verdana"/>
          <w:color w:val="000000"/>
          <w:sz w:val="20"/>
          <w:shd w:val="clear" w:color="auto" w:fill="FFFFFF"/>
        </w:rPr>
        <w:br/>
      </w:r>
      <w:r w:rsidRPr="00B850E5">
        <w:rPr>
          <w:rFonts w:ascii="Verdana" w:eastAsia="Garamond" w:hAnsi="Verdana"/>
          <w:color w:val="000000"/>
          <w:sz w:val="20"/>
          <w:shd w:val="clear" w:color="auto" w:fill="FFFFFF"/>
        </w:rPr>
        <w:t>W przypadku wystąpienia okoliczności, o których mowa powyżej, Odbiorca dopuszcza możliwość dokonania odpowiedniej zmiany treści niniejszej umowy a ewentualna rezygnacja przez Odbiorcę z zakupu takiego leku lub innego produktu zamiennego od innego dostawcy nie będzie miała wpływu na dalszą realizację niniejszej umowy w pozostałym zakresie.</w:t>
      </w:r>
    </w:p>
    <w:p w14:paraId="11C70FCC" w14:textId="6FB744FC" w:rsidR="00C15598" w:rsidRPr="00B850E5" w:rsidRDefault="00DC1AA7" w:rsidP="00B850E5">
      <w:pPr>
        <w:pStyle w:val="Standard"/>
        <w:numPr>
          <w:ilvl w:val="0"/>
          <w:numId w:val="2"/>
        </w:numPr>
        <w:spacing w:after="120"/>
        <w:jc w:val="both"/>
        <w:rPr>
          <w:rFonts w:ascii="Verdana" w:hAnsi="Verdana"/>
          <w:sz w:val="20"/>
        </w:rPr>
      </w:pPr>
      <w:r w:rsidRPr="00B850E5">
        <w:rPr>
          <w:rFonts w:ascii="Verdana" w:hAnsi="Verdana"/>
          <w:color w:val="000000"/>
          <w:sz w:val="20"/>
          <w:shd w:val="clear" w:color="auto" w:fill="FFFFFF"/>
        </w:rPr>
        <w:t>Wraz z dostawą zamówienia Dostawca zobowiązany jest przekazać Odbiorcy wszelkie dokumenty związane z dostawą, w tym wszelkie dokumenty finansowe obejmujące odpowiednią fakturę VAT oraz inne dokumenty niezbędne do wykorzystania i użytkowania przedmiotu umowy w sposób zgodny z jego przeznaczeniem, o ile wynikać to będzie</w:t>
      </w:r>
      <w:r w:rsidR="00AF7965" w:rsidRPr="00B850E5">
        <w:rPr>
          <w:rFonts w:ascii="Verdana" w:hAnsi="Verdana"/>
          <w:color w:val="000000"/>
          <w:sz w:val="20"/>
          <w:shd w:val="clear" w:color="auto" w:fill="FFFFFF"/>
        </w:rPr>
        <w:br/>
      </w:r>
      <w:r w:rsidRPr="00B850E5">
        <w:rPr>
          <w:rFonts w:ascii="Verdana" w:hAnsi="Verdana"/>
          <w:color w:val="000000"/>
          <w:sz w:val="20"/>
          <w:shd w:val="clear" w:color="auto" w:fill="FFFFFF"/>
        </w:rPr>
        <w:t xml:space="preserve">z ich właściwości i specyfiki. </w:t>
      </w:r>
      <w:r w:rsidR="00346B41" w:rsidRPr="00B850E5">
        <w:rPr>
          <w:rFonts w:ascii="Verdana" w:hAnsi="Verdana"/>
          <w:sz w:val="20"/>
        </w:rPr>
        <w:t xml:space="preserve">Na podstawie art. 106n ust. 1 ustawy z dnia 11 marca 2004 r. o podatku od towarów i usług Zamawiający udziela Wykonawcy zgody na wystawianie i przesyłanie faktur duplikatów faktur oraz ich korekt, a także not obciążeniowych i not korygujących w formie pliku elektronicznego PDF na wskazany adres poczty </w:t>
      </w:r>
      <w:r w:rsidR="00346B41" w:rsidRPr="00B850E5">
        <w:rPr>
          <w:rFonts w:ascii="Verdana" w:hAnsi="Verdana"/>
          <w:sz w:val="20"/>
        </w:rPr>
        <w:br/>
        <w:t>e-mail: apteka@spzoz.proszowice.pl</w:t>
      </w:r>
    </w:p>
    <w:p w14:paraId="1CB5B36B" w14:textId="77777777" w:rsidR="00C15598" w:rsidRPr="00B850E5" w:rsidRDefault="00DC1AA7" w:rsidP="00B850E5">
      <w:pPr>
        <w:pStyle w:val="Standard"/>
        <w:numPr>
          <w:ilvl w:val="0"/>
          <w:numId w:val="2"/>
        </w:numPr>
        <w:spacing w:after="120"/>
        <w:jc w:val="both"/>
        <w:rPr>
          <w:rFonts w:ascii="Verdana" w:hAnsi="Verdana"/>
          <w:sz w:val="20"/>
        </w:rPr>
      </w:pPr>
      <w:r w:rsidRPr="00B850E5">
        <w:rPr>
          <w:rFonts w:ascii="Verdana" w:hAnsi="Verdana"/>
          <w:color w:val="000000"/>
          <w:sz w:val="20"/>
        </w:rPr>
        <w:t>Wszystkie dokumenty związane z realizacją niniejszej umowy winny być wystawione przez Dostawcę w języku polskim. W przypadku dostarczenia oryginalnych dokumentów producenta zagranicznego muszą one posiadać odpowiednie tłumaczenia.</w:t>
      </w:r>
    </w:p>
    <w:p w14:paraId="01B0CD17" w14:textId="77777777" w:rsidR="00C15598" w:rsidRPr="00B850E5" w:rsidRDefault="00DC1AA7" w:rsidP="00B850E5">
      <w:pPr>
        <w:pStyle w:val="Standard"/>
        <w:numPr>
          <w:ilvl w:val="0"/>
          <w:numId w:val="2"/>
        </w:numPr>
        <w:spacing w:after="120"/>
        <w:jc w:val="both"/>
        <w:rPr>
          <w:rFonts w:ascii="Verdana" w:hAnsi="Verdana"/>
          <w:sz w:val="20"/>
        </w:rPr>
      </w:pPr>
      <w:r w:rsidRPr="00B850E5">
        <w:rPr>
          <w:rFonts w:ascii="Verdana" w:hAnsi="Verdana"/>
          <w:color w:val="000000"/>
          <w:sz w:val="20"/>
        </w:rPr>
        <w:t>Z zastrzeżeniem ust. 16 niniejszego paragrafu Dostawca gwarantuje i zobowiązuje się do zapewnienia ciągłości dostawy poszczególnych leków lub produktów leczniczych w okresie trwania niniejszej umowy.</w:t>
      </w:r>
    </w:p>
    <w:p w14:paraId="25FF688B" w14:textId="473B56B1" w:rsidR="00C15598" w:rsidRPr="00B850E5" w:rsidRDefault="00DC1AA7" w:rsidP="00B850E5">
      <w:pPr>
        <w:pStyle w:val="Standard"/>
        <w:jc w:val="center"/>
        <w:rPr>
          <w:rFonts w:ascii="Verdana" w:hAnsi="Verdana"/>
          <w:b/>
          <w:color w:val="000000"/>
          <w:sz w:val="20"/>
        </w:rPr>
      </w:pPr>
      <w:r w:rsidRPr="00B850E5">
        <w:rPr>
          <w:rFonts w:ascii="Verdana" w:hAnsi="Verdana"/>
          <w:b/>
          <w:color w:val="000000"/>
          <w:sz w:val="20"/>
        </w:rPr>
        <w:t>§ 3.</w:t>
      </w:r>
    </w:p>
    <w:p w14:paraId="525A65B3" w14:textId="3BC5D06F" w:rsidR="00C15598" w:rsidRPr="00B850E5" w:rsidRDefault="00DC1AA7" w:rsidP="00B850E5">
      <w:pPr>
        <w:pStyle w:val="Standard"/>
        <w:numPr>
          <w:ilvl w:val="0"/>
          <w:numId w:val="3"/>
        </w:numPr>
        <w:spacing w:after="120"/>
        <w:jc w:val="both"/>
        <w:rPr>
          <w:rFonts w:ascii="Verdana" w:hAnsi="Verdana"/>
          <w:sz w:val="20"/>
        </w:rPr>
      </w:pPr>
      <w:r w:rsidRPr="00B850E5">
        <w:rPr>
          <w:rFonts w:ascii="Verdana" w:hAnsi="Verdana"/>
          <w:color w:val="000000"/>
          <w:sz w:val="20"/>
        </w:rPr>
        <w:t>Zapłata Dostawcy ceny zostanie dokonana przez Odbiorcę po zrealizowaniu poszczególnej dostawy (zamówienia) w formie przelewu bankowego na wskazany przez Dostawcę</w:t>
      </w:r>
      <w:r w:rsidR="00AF7965" w:rsidRPr="00B850E5">
        <w:rPr>
          <w:rFonts w:ascii="Verdana" w:hAnsi="Verdana"/>
          <w:color w:val="000000"/>
          <w:sz w:val="20"/>
        </w:rPr>
        <w:br/>
      </w:r>
      <w:r w:rsidRPr="00B850E5">
        <w:rPr>
          <w:rFonts w:ascii="Verdana" w:hAnsi="Verdana"/>
          <w:color w:val="000000"/>
          <w:sz w:val="20"/>
        </w:rPr>
        <w:t>w treści wystawionej faktury VAT lub na wskazany w inny sposób rachunek bankowy.</w:t>
      </w:r>
    </w:p>
    <w:p w14:paraId="70FC6F9F" w14:textId="369EF18B" w:rsidR="00C15598" w:rsidRPr="00B850E5" w:rsidRDefault="00DC1AA7" w:rsidP="00B850E5">
      <w:pPr>
        <w:pStyle w:val="Standard"/>
        <w:numPr>
          <w:ilvl w:val="0"/>
          <w:numId w:val="3"/>
        </w:numPr>
        <w:spacing w:after="120"/>
        <w:jc w:val="both"/>
        <w:rPr>
          <w:rFonts w:ascii="Verdana" w:hAnsi="Verdana"/>
          <w:color w:val="000000"/>
          <w:sz w:val="20"/>
        </w:rPr>
      </w:pPr>
      <w:r w:rsidRPr="00B850E5">
        <w:rPr>
          <w:rFonts w:ascii="Verdana" w:hAnsi="Verdana"/>
          <w:color w:val="000000"/>
          <w:sz w:val="20"/>
        </w:rPr>
        <w:t>Zapłata ceny dokonana zostanie w terminie 60 dni od daty</w:t>
      </w:r>
      <w:r w:rsidRPr="00B850E5">
        <w:rPr>
          <w:rFonts w:ascii="Verdana" w:hAnsi="Verdana"/>
          <w:color w:val="000000"/>
          <w:sz w:val="20"/>
          <w:shd w:val="clear" w:color="auto" w:fill="FFFFFF"/>
        </w:rPr>
        <w:t xml:space="preserve"> </w:t>
      </w:r>
      <w:r w:rsidR="008C6FAB" w:rsidRPr="00B850E5">
        <w:rPr>
          <w:rFonts w:ascii="Verdana" w:hAnsi="Verdana"/>
          <w:color w:val="auto"/>
          <w:sz w:val="20"/>
          <w:shd w:val="clear" w:color="auto" w:fill="FFFFFF"/>
        </w:rPr>
        <w:t xml:space="preserve">doręczenia Zamawiającemu  </w:t>
      </w:r>
      <w:r w:rsidRPr="00B850E5">
        <w:rPr>
          <w:rFonts w:ascii="Verdana" w:hAnsi="Verdana"/>
          <w:color w:val="000000"/>
          <w:sz w:val="20"/>
        </w:rPr>
        <w:t>odpowiedniej faktury VAT po sprawdzeniu, czy dane zamówienie zostało zrealizowane</w:t>
      </w:r>
      <w:r w:rsidR="00AF7965" w:rsidRPr="00B850E5">
        <w:rPr>
          <w:rFonts w:ascii="Verdana" w:hAnsi="Verdana"/>
          <w:color w:val="000000"/>
          <w:sz w:val="20"/>
        </w:rPr>
        <w:br/>
      </w:r>
      <w:r w:rsidRPr="00B850E5">
        <w:rPr>
          <w:rFonts w:ascii="Verdana" w:hAnsi="Verdana"/>
          <w:color w:val="000000"/>
          <w:sz w:val="20"/>
        </w:rPr>
        <w:t>w sposób zgodny z Umową. Termin zapłaty liczony będzie od daty wystawienia faktury.</w:t>
      </w:r>
    </w:p>
    <w:p w14:paraId="1F5320AC" w14:textId="77777777" w:rsidR="00C15598" w:rsidRPr="00B850E5" w:rsidRDefault="00C15598" w:rsidP="00B850E5">
      <w:pPr>
        <w:pStyle w:val="Standard"/>
        <w:jc w:val="center"/>
        <w:rPr>
          <w:rFonts w:ascii="Verdana" w:hAnsi="Verdana"/>
          <w:b/>
          <w:color w:val="000000"/>
          <w:sz w:val="20"/>
        </w:rPr>
      </w:pPr>
    </w:p>
    <w:p w14:paraId="0813A0DE" w14:textId="4A7993A6" w:rsidR="00C15598" w:rsidRPr="00B850E5" w:rsidRDefault="00DC1AA7" w:rsidP="00B850E5">
      <w:pPr>
        <w:pStyle w:val="Standard"/>
        <w:jc w:val="center"/>
        <w:rPr>
          <w:rFonts w:ascii="Verdana" w:hAnsi="Verdana"/>
          <w:b/>
          <w:color w:val="000000"/>
          <w:sz w:val="20"/>
        </w:rPr>
      </w:pPr>
      <w:r w:rsidRPr="00B850E5">
        <w:rPr>
          <w:rFonts w:ascii="Verdana" w:hAnsi="Verdana"/>
          <w:b/>
          <w:color w:val="000000"/>
          <w:sz w:val="20"/>
        </w:rPr>
        <w:t>§ 4.</w:t>
      </w:r>
    </w:p>
    <w:p w14:paraId="740F0F48" w14:textId="40AFB241" w:rsidR="00C15598" w:rsidRPr="00B850E5" w:rsidRDefault="00DC1AA7" w:rsidP="00B850E5">
      <w:pPr>
        <w:pStyle w:val="Standard"/>
        <w:numPr>
          <w:ilvl w:val="0"/>
          <w:numId w:val="4"/>
        </w:numPr>
        <w:tabs>
          <w:tab w:val="clear" w:pos="1070"/>
        </w:tabs>
        <w:spacing w:after="120"/>
        <w:ind w:left="709"/>
        <w:jc w:val="both"/>
        <w:rPr>
          <w:rFonts w:ascii="Verdana" w:hAnsi="Verdana"/>
          <w:sz w:val="20"/>
        </w:rPr>
      </w:pPr>
      <w:r w:rsidRPr="00B850E5">
        <w:rPr>
          <w:rFonts w:ascii="Verdana" w:hAnsi="Verdana"/>
          <w:color w:val="000000"/>
          <w:sz w:val="20"/>
        </w:rPr>
        <w:t>Dostawca gwarantuje i zapewnia, że objęte przedmiotem umowy leki będą nowe, wolne od wad i o terminie ważności nie krótszym niż 12 miesięcy, chyba że Odbiorca zgodzi się na dostawę leku lub innego produktu o innym terminie ważności, lub inny krótszy termin ważności wynika ze specyfiki i właściwości danego preparatu.</w:t>
      </w:r>
    </w:p>
    <w:p w14:paraId="00CA2490" w14:textId="77777777" w:rsidR="00C15598" w:rsidRPr="00B850E5" w:rsidRDefault="00DC1AA7" w:rsidP="00B850E5">
      <w:pPr>
        <w:pStyle w:val="Standard"/>
        <w:numPr>
          <w:ilvl w:val="0"/>
          <w:numId w:val="4"/>
        </w:numPr>
        <w:tabs>
          <w:tab w:val="clear" w:pos="1070"/>
        </w:tabs>
        <w:spacing w:after="120"/>
        <w:ind w:left="709"/>
        <w:jc w:val="both"/>
        <w:rPr>
          <w:rFonts w:ascii="Verdana" w:hAnsi="Verdana"/>
          <w:sz w:val="20"/>
        </w:rPr>
      </w:pPr>
      <w:r w:rsidRPr="00B850E5">
        <w:rPr>
          <w:rFonts w:ascii="Verdana" w:hAnsi="Verdana"/>
          <w:color w:val="000000"/>
          <w:sz w:val="20"/>
        </w:rPr>
        <w:t>Niezależnie od odpowiedzialności z tytułu rękojmi za wady fizyczne rzeczy strony niniejszej umowy odpowiadają wzajemnie za szkody powstałe wskutek nienależytego jej wykonania lub niewykonania na zasadach określonych w odpowiednich przepisach Kodeksu Cywilnego dotyczących odpowiedzialności pomiędzy podmiotami profesjonalnymi.</w:t>
      </w:r>
    </w:p>
    <w:p w14:paraId="65E94EE6" w14:textId="77777777" w:rsidR="00C15598" w:rsidRPr="00B850E5" w:rsidRDefault="00DC1AA7" w:rsidP="00B850E5">
      <w:pPr>
        <w:pStyle w:val="Standard"/>
        <w:numPr>
          <w:ilvl w:val="0"/>
          <w:numId w:val="4"/>
        </w:numPr>
        <w:tabs>
          <w:tab w:val="clear" w:pos="1070"/>
        </w:tabs>
        <w:spacing w:after="120"/>
        <w:ind w:left="709"/>
        <w:jc w:val="both"/>
        <w:rPr>
          <w:rFonts w:ascii="Verdana" w:hAnsi="Verdana"/>
          <w:sz w:val="20"/>
        </w:rPr>
      </w:pPr>
      <w:r w:rsidRPr="00B850E5">
        <w:rPr>
          <w:rFonts w:ascii="Verdana" w:hAnsi="Verdana"/>
          <w:color w:val="000000"/>
          <w:sz w:val="20"/>
        </w:rPr>
        <w:t>W przypadku dostarczenia przez Dostawcę jakiejkolwiek części przedmiotu umowy wadliwej Strony sporządzą na tę okoliczność protokół lub stosowną notatkę. Brak możliwości lub odmowa uczestniczenia Dostawcy w oględzinach nie wyłącza ważności protokołu lub notatki.</w:t>
      </w:r>
    </w:p>
    <w:p w14:paraId="4284BC4D" w14:textId="06833957" w:rsidR="00C15598" w:rsidRPr="00B850E5" w:rsidRDefault="00DC1AA7" w:rsidP="00B850E5">
      <w:pPr>
        <w:pStyle w:val="Standard"/>
        <w:numPr>
          <w:ilvl w:val="0"/>
          <w:numId w:val="4"/>
        </w:numPr>
        <w:tabs>
          <w:tab w:val="clear" w:pos="1070"/>
        </w:tabs>
        <w:spacing w:after="120"/>
        <w:ind w:left="709"/>
        <w:jc w:val="both"/>
        <w:rPr>
          <w:rFonts w:ascii="Verdana" w:hAnsi="Verdana"/>
          <w:sz w:val="20"/>
        </w:rPr>
      </w:pPr>
      <w:r w:rsidRPr="00B850E5">
        <w:rPr>
          <w:rFonts w:ascii="Verdana" w:hAnsi="Verdana"/>
          <w:color w:val="000000"/>
          <w:sz w:val="20"/>
        </w:rPr>
        <w:t xml:space="preserve">Dostawca zobowiązuje się w ciągu 7 dni </w:t>
      </w:r>
      <w:r w:rsidRPr="00B850E5">
        <w:rPr>
          <w:rFonts w:ascii="Verdana" w:hAnsi="Verdana"/>
          <w:color w:val="auto"/>
          <w:sz w:val="20"/>
        </w:rPr>
        <w:t xml:space="preserve">roboczych </w:t>
      </w:r>
      <w:r w:rsidR="008C6FAB" w:rsidRPr="00B850E5">
        <w:rPr>
          <w:rFonts w:ascii="Verdana" w:hAnsi="Verdana"/>
          <w:color w:val="auto"/>
          <w:sz w:val="20"/>
        </w:rPr>
        <w:t>od dnia podpisania notatki lub sporządzenia protokołu o których mowa w ust</w:t>
      </w:r>
      <w:r w:rsidR="00E523ED" w:rsidRPr="00B850E5">
        <w:rPr>
          <w:rFonts w:ascii="Verdana" w:hAnsi="Verdana"/>
          <w:color w:val="auto"/>
          <w:sz w:val="20"/>
        </w:rPr>
        <w:t>.</w:t>
      </w:r>
      <w:r w:rsidR="008C6FAB" w:rsidRPr="00B850E5">
        <w:rPr>
          <w:rFonts w:ascii="Verdana" w:hAnsi="Verdana"/>
          <w:color w:val="auto"/>
          <w:sz w:val="20"/>
        </w:rPr>
        <w:t xml:space="preserve"> 3 powyżej, </w:t>
      </w:r>
      <w:r w:rsidRPr="00B850E5">
        <w:rPr>
          <w:rFonts w:ascii="Verdana" w:hAnsi="Verdana"/>
          <w:color w:val="000000"/>
          <w:sz w:val="20"/>
        </w:rPr>
        <w:t>dokonać wymiany przedmiotu umowy lub jego poszczególnych części dotkniętych wadą na pełnowartościowy pod rygorem nieuiszczenia zapłaty przez Odbiorcę należnej za wadliwe produkty ceny, aż do czasu dostarczenia przez Odbiorcę produktów pełnowartościowych.</w:t>
      </w:r>
    </w:p>
    <w:p w14:paraId="7938A6BE" w14:textId="4D79FFEF" w:rsidR="00C15598" w:rsidRPr="00B850E5" w:rsidRDefault="00DC1AA7" w:rsidP="00B850E5">
      <w:pPr>
        <w:pStyle w:val="Standard"/>
        <w:numPr>
          <w:ilvl w:val="0"/>
          <w:numId w:val="4"/>
        </w:numPr>
        <w:tabs>
          <w:tab w:val="clear" w:pos="1070"/>
        </w:tabs>
        <w:ind w:left="709"/>
        <w:jc w:val="both"/>
        <w:rPr>
          <w:rFonts w:ascii="Verdana" w:hAnsi="Verdana"/>
          <w:color w:val="000000" w:themeColor="text1"/>
          <w:sz w:val="20"/>
        </w:rPr>
      </w:pPr>
      <w:r w:rsidRPr="00B850E5">
        <w:rPr>
          <w:rFonts w:ascii="Verdana" w:hAnsi="Verdana"/>
          <w:color w:val="000000"/>
          <w:sz w:val="20"/>
        </w:rPr>
        <w:t xml:space="preserve">Niezależnie od uprawnień Odbiorcy opisanych w ust. 4 w przypadku niedostarczenia przedmiotu umowy lub jego poszczególnej partii wolnych od wad w terminie 14 dni od daty złożenia przez Odbiorcę stosownego oświadczenia w przedmiocie wymiany przedmiotu umowy, Odbiorca w okresie kolejnego miesiąca może </w:t>
      </w:r>
      <w:r w:rsidRPr="00B850E5">
        <w:rPr>
          <w:rFonts w:ascii="Verdana" w:hAnsi="Verdana"/>
          <w:color w:val="000000" w:themeColor="text1"/>
          <w:sz w:val="20"/>
        </w:rPr>
        <w:t xml:space="preserve">od niej odstąpić bez dochowania jakichkolwiek dodatkowych warunków. Podobnie Odbiorca może odstąpić od umowy w przypadku niewykonywania jej przez Dostawcę lub nienależytego jej wykonywania. W tym przypadku odstąpienie może nastąpić po upływie miesiąca od daty końcowej wskazanej we wcześniejszym bezskutecznym wezwaniu Dostawcy do zaprzestania zachowania lub zaniechania niezgodnego z treścią niniejszej umowy. </w:t>
      </w:r>
    </w:p>
    <w:p w14:paraId="0D61BFE3" w14:textId="5BA64658" w:rsidR="00C15598" w:rsidRPr="00B850E5" w:rsidRDefault="00DC1AA7" w:rsidP="00B850E5">
      <w:pPr>
        <w:pStyle w:val="Standard"/>
        <w:numPr>
          <w:ilvl w:val="0"/>
          <w:numId w:val="4"/>
        </w:numPr>
        <w:tabs>
          <w:tab w:val="clear" w:pos="1070"/>
        </w:tabs>
        <w:ind w:left="709"/>
        <w:jc w:val="both"/>
        <w:rPr>
          <w:rFonts w:ascii="Verdana" w:hAnsi="Verdana"/>
          <w:color w:val="000000" w:themeColor="text1"/>
          <w:sz w:val="20"/>
        </w:rPr>
      </w:pPr>
      <w:r w:rsidRPr="00B850E5">
        <w:rPr>
          <w:rFonts w:ascii="Verdana" w:hAnsi="Verdana"/>
          <w:color w:val="000000" w:themeColor="text1"/>
          <w:sz w:val="20"/>
        </w:rPr>
        <w:t>Dostawca jest zobowiązany do niezwłocznego, pisemnego poinformowania Odbiorcy,</w:t>
      </w:r>
      <w:r w:rsidR="00AF7965" w:rsidRPr="00B850E5">
        <w:rPr>
          <w:rFonts w:ascii="Verdana" w:hAnsi="Verdana"/>
          <w:color w:val="000000" w:themeColor="text1"/>
          <w:sz w:val="20"/>
        </w:rPr>
        <w:br/>
      </w:r>
      <w:r w:rsidRPr="00B850E5">
        <w:rPr>
          <w:rFonts w:ascii="Verdana" w:hAnsi="Verdana"/>
          <w:color w:val="000000" w:themeColor="text1"/>
          <w:sz w:val="20"/>
        </w:rPr>
        <w:t xml:space="preserve">o tym że przedmiot Umowy wykonywany będzie przez : </w:t>
      </w:r>
    </w:p>
    <w:p w14:paraId="7F1D6209" w14:textId="77777777" w:rsidR="00D705E8" w:rsidRPr="00B850E5" w:rsidRDefault="00D705E8" w:rsidP="00B850E5">
      <w:pPr>
        <w:ind w:left="709"/>
        <w:rPr>
          <w:rFonts w:ascii="Verdana" w:eastAsia="NSimSun" w:hAnsi="Verdana" w:cs="Calibri"/>
          <w:color w:val="auto"/>
          <w:sz w:val="20"/>
          <w:szCs w:val="20"/>
        </w:rPr>
      </w:pPr>
      <w:r w:rsidRPr="00B850E5">
        <w:rPr>
          <w:rFonts w:ascii="Verdana" w:hAnsi="Verdana" w:cs="Calibri"/>
          <w:sz w:val="20"/>
          <w:szCs w:val="20"/>
        </w:rPr>
        <w:t>a) obywateli rosyjskich lub osoby fizyczne  zamieszkałe w Rosji lub osoby prawne, podmioty lub organy z siedzibą w Rosji;</w:t>
      </w:r>
    </w:p>
    <w:p w14:paraId="2546EAC8" w14:textId="77777777" w:rsidR="00D705E8" w:rsidRPr="00B850E5" w:rsidRDefault="00D705E8" w:rsidP="00B850E5">
      <w:pPr>
        <w:ind w:left="709"/>
        <w:rPr>
          <w:rFonts w:ascii="Verdana" w:hAnsi="Verdana" w:cs="Calibri"/>
          <w:sz w:val="20"/>
          <w:szCs w:val="20"/>
        </w:rPr>
      </w:pPr>
      <w:r w:rsidRPr="00B850E5">
        <w:rPr>
          <w:rFonts w:ascii="Verdana" w:hAnsi="Verdana" w:cs="Calibri"/>
          <w:sz w:val="20"/>
          <w:szCs w:val="20"/>
        </w:rPr>
        <w:t>b) osoby prawne, podmioty lub organy, do których prawa własności bezpośrednio lub pośrednio  w ponad 50 % należą do osoby fizycznej lub prawnej, podmiotu lub organu, o którym mowa w lit. a) niniejszego ustępu; lub</w:t>
      </w:r>
    </w:p>
    <w:p w14:paraId="5AFD61CA" w14:textId="600F3EAB" w:rsidR="00D705E8" w:rsidRPr="00B850E5" w:rsidRDefault="00D705E8" w:rsidP="00B850E5">
      <w:pPr>
        <w:ind w:left="709"/>
        <w:rPr>
          <w:rFonts w:ascii="Verdana" w:hAnsi="Verdana" w:cs="Calibri"/>
          <w:sz w:val="20"/>
          <w:szCs w:val="20"/>
        </w:rPr>
      </w:pPr>
      <w:r w:rsidRPr="00B850E5">
        <w:rPr>
          <w:rFonts w:ascii="Verdana" w:hAnsi="Verdana" w:cs="Calibri"/>
          <w:sz w:val="20"/>
          <w:szCs w:val="20"/>
        </w:rPr>
        <w:t xml:space="preserve">c) osoby fizyczne lub prawne, podmioty lub organy działające w imieniu lub pod kierunkiem osoby fizycznej lub prawnej, podmiotu lub organu, o którym mowa w lit. a) lub b) niniejszego ustępu, w tym podwykonawców, dostawców lub podmiotów, na których zdolności polega się w rozumieniu dyrektyw w sprawie zamówień publicznych, </w:t>
      </w:r>
      <w:r w:rsidRPr="00B850E5">
        <w:rPr>
          <w:rFonts w:ascii="Verdana" w:hAnsi="Verdana" w:cs="Calibri"/>
          <w:sz w:val="20"/>
          <w:szCs w:val="20"/>
        </w:rPr>
        <w:br/>
        <w:t>w przypadku gdy przypada na nich ponad 10 % wartości zamówienia.</w:t>
      </w:r>
    </w:p>
    <w:p w14:paraId="0217383E" w14:textId="77777777" w:rsidR="00C15598" w:rsidRPr="00B850E5" w:rsidRDefault="00DC1AA7" w:rsidP="00B850E5">
      <w:pPr>
        <w:pStyle w:val="Standard"/>
        <w:numPr>
          <w:ilvl w:val="0"/>
          <w:numId w:val="4"/>
        </w:numPr>
        <w:tabs>
          <w:tab w:val="clear" w:pos="1070"/>
        </w:tabs>
        <w:ind w:left="709"/>
        <w:jc w:val="both"/>
        <w:rPr>
          <w:rFonts w:ascii="Verdana" w:hAnsi="Verdana"/>
          <w:color w:val="000000" w:themeColor="text1"/>
          <w:sz w:val="20"/>
        </w:rPr>
      </w:pPr>
      <w:r w:rsidRPr="00B850E5">
        <w:rPr>
          <w:rFonts w:ascii="Verdana" w:hAnsi="Verdana"/>
          <w:color w:val="000000" w:themeColor="text1"/>
          <w:sz w:val="20"/>
        </w:rPr>
        <w:t>Odbiorca ma prawo do rozwiązania umowy w trybie natychmiastowym w przypadku powzięcia informacji, o której mowa w §4 ust. 6 Umowy.</w:t>
      </w:r>
    </w:p>
    <w:p w14:paraId="4FD550AE" w14:textId="77777777" w:rsidR="00C15598" w:rsidRPr="00B850E5" w:rsidRDefault="00DC1AA7" w:rsidP="00B850E5">
      <w:pPr>
        <w:pStyle w:val="Standard"/>
        <w:numPr>
          <w:ilvl w:val="0"/>
          <w:numId w:val="4"/>
        </w:numPr>
        <w:tabs>
          <w:tab w:val="clear" w:pos="1070"/>
        </w:tabs>
        <w:ind w:left="709"/>
        <w:jc w:val="both"/>
        <w:rPr>
          <w:rFonts w:ascii="Verdana" w:hAnsi="Verdana"/>
          <w:color w:val="000000"/>
          <w:sz w:val="20"/>
        </w:rPr>
      </w:pPr>
      <w:r w:rsidRPr="00B850E5">
        <w:rPr>
          <w:rFonts w:ascii="Verdana" w:hAnsi="Verdana"/>
          <w:color w:val="000000"/>
          <w:sz w:val="20"/>
        </w:rPr>
        <w:t>Dostawca oświadcza, że jest profesjonalistą, posiada wiedzę, doświadczenie, uprawnienia oraz zasoby (w szczególności finansowe, sprzętowe i kadrowe) w zakresie niezbędnym do prawidłowego wykonywania obowiązków umownych zgodnie z postanowieniami Umowy, obowiązującymi przepisami prawa, wiedzą farmaceutyczną.</w:t>
      </w:r>
    </w:p>
    <w:p w14:paraId="4584F8DB" w14:textId="6A15B7DF" w:rsidR="00C15598" w:rsidRPr="00B850E5" w:rsidRDefault="00DC1AA7" w:rsidP="00B850E5">
      <w:pPr>
        <w:pStyle w:val="Standard"/>
        <w:numPr>
          <w:ilvl w:val="0"/>
          <w:numId w:val="4"/>
        </w:numPr>
        <w:tabs>
          <w:tab w:val="clear" w:pos="1070"/>
        </w:tabs>
        <w:ind w:left="709"/>
        <w:jc w:val="both"/>
        <w:rPr>
          <w:rFonts w:ascii="Verdana" w:hAnsi="Verdana"/>
          <w:sz w:val="20"/>
        </w:rPr>
      </w:pPr>
      <w:r w:rsidRPr="00B850E5">
        <w:rPr>
          <w:rFonts w:ascii="Verdana" w:hAnsi="Verdana"/>
          <w:color w:val="000000"/>
          <w:sz w:val="20"/>
        </w:rPr>
        <w:t>Dostawca przez cały okres obowiązywania Umowy zobowiązuje się posiadać aktualną polisę ubezpieczeniową potwierdzającą, że Dostawca jest ubezpieczony od odpowiedzialności cywilnej do kwoty co najmniej 250.000,00 złotych w zakresie odpowiedzialności za oferowane produkty oraz prowadzonej przez siebie działalności związanej z przedmiotem Umowy. Dostawca jest zobowiązany niezwłocznie przekazać Odbiorcy informacje dotyczące numeru polisy, nazwy towarzystwa ubezpieczeniowego oraz sumy ubezpieczenia lub kopię polisy ubezpieczeniowej, na każde żądanie Odbiorcy skierowane w formie pisemnej lub e-mailowej, nie później niż w ciągu</w:t>
      </w:r>
      <w:r w:rsidR="00AF7965" w:rsidRPr="00B850E5">
        <w:rPr>
          <w:rFonts w:ascii="Verdana" w:hAnsi="Verdana"/>
          <w:color w:val="000000"/>
          <w:sz w:val="20"/>
        </w:rPr>
        <w:t xml:space="preserve"> </w:t>
      </w:r>
      <w:r w:rsidRPr="00B850E5">
        <w:rPr>
          <w:rFonts w:ascii="Verdana" w:hAnsi="Verdana"/>
          <w:color w:val="000000"/>
          <w:sz w:val="20"/>
        </w:rPr>
        <w:t>3 dni od dnia otrzymania żądania.</w:t>
      </w:r>
    </w:p>
    <w:p w14:paraId="194BCBA4" w14:textId="77777777" w:rsidR="00C15598" w:rsidRPr="00B850E5" w:rsidRDefault="00DC1AA7" w:rsidP="00B850E5">
      <w:pPr>
        <w:pStyle w:val="Standard"/>
        <w:numPr>
          <w:ilvl w:val="0"/>
          <w:numId w:val="4"/>
        </w:numPr>
        <w:tabs>
          <w:tab w:val="clear" w:pos="1070"/>
        </w:tabs>
        <w:spacing w:after="120"/>
        <w:ind w:left="709"/>
        <w:jc w:val="both"/>
        <w:rPr>
          <w:rFonts w:ascii="Verdana" w:hAnsi="Verdana"/>
          <w:color w:val="000000"/>
          <w:sz w:val="20"/>
        </w:rPr>
      </w:pPr>
      <w:r w:rsidRPr="00B850E5">
        <w:rPr>
          <w:rFonts w:ascii="Verdana" w:hAnsi="Verdana"/>
          <w:color w:val="000000"/>
          <w:sz w:val="20"/>
        </w:rPr>
        <w:t>Dostawca odpowiada wobec Odbiorcy za wszelkie działania i zaniechania swoich współpracowników oraz podwykonawców, jak za swoje własne.</w:t>
      </w:r>
    </w:p>
    <w:p w14:paraId="0BD02381" w14:textId="77777777" w:rsidR="00C15598" w:rsidRPr="00B850E5" w:rsidRDefault="00DC1AA7" w:rsidP="00B850E5">
      <w:pPr>
        <w:pStyle w:val="Standard"/>
        <w:numPr>
          <w:ilvl w:val="0"/>
          <w:numId w:val="4"/>
        </w:numPr>
        <w:tabs>
          <w:tab w:val="clear" w:pos="1070"/>
        </w:tabs>
        <w:spacing w:after="120"/>
        <w:ind w:left="709"/>
        <w:jc w:val="both"/>
        <w:rPr>
          <w:rFonts w:ascii="Verdana" w:hAnsi="Verdana"/>
          <w:color w:val="000000"/>
          <w:sz w:val="20"/>
        </w:rPr>
      </w:pPr>
      <w:r w:rsidRPr="00B850E5">
        <w:rPr>
          <w:rFonts w:ascii="Verdana" w:hAnsi="Verdana"/>
          <w:color w:val="000000"/>
          <w:sz w:val="20"/>
        </w:rPr>
        <w:t xml:space="preserve">Dostawca jest odpowiedzialny za wszelkie szkody poniesione przez Odbiorcę, które wynikają z niewykonania lub niewłaściwego wykonania obowiązków umownych przez Dostawcę, w szczególności za opóźnienia Dostawcy w realizacji zamówień. </w:t>
      </w:r>
    </w:p>
    <w:p w14:paraId="452C32E6" w14:textId="35222EDB" w:rsidR="00C15598" w:rsidRPr="00B850E5" w:rsidRDefault="00DC1AA7" w:rsidP="00B850E5">
      <w:pPr>
        <w:pStyle w:val="Standard"/>
        <w:jc w:val="center"/>
        <w:rPr>
          <w:rFonts w:ascii="Verdana" w:hAnsi="Verdana"/>
          <w:b/>
          <w:color w:val="000000"/>
          <w:sz w:val="20"/>
        </w:rPr>
      </w:pPr>
      <w:r w:rsidRPr="00B850E5">
        <w:rPr>
          <w:rFonts w:ascii="Verdana" w:hAnsi="Verdana"/>
          <w:b/>
          <w:color w:val="000000"/>
          <w:sz w:val="20"/>
        </w:rPr>
        <w:t>§ 5.</w:t>
      </w:r>
    </w:p>
    <w:p w14:paraId="4BA9698F" w14:textId="399FCD4D" w:rsidR="00C15598" w:rsidRPr="00B850E5" w:rsidRDefault="00DC1AA7" w:rsidP="00B850E5">
      <w:pPr>
        <w:pStyle w:val="Standard"/>
        <w:numPr>
          <w:ilvl w:val="0"/>
          <w:numId w:val="8"/>
        </w:numPr>
        <w:spacing w:after="120"/>
        <w:ind w:left="709" w:hanging="283"/>
        <w:jc w:val="both"/>
        <w:rPr>
          <w:rFonts w:ascii="Verdana" w:hAnsi="Verdana"/>
          <w:sz w:val="20"/>
        </w:rPr>
      </w:pPr>
      <w:r w:rsidRPr="00B850E5">
        <w:rPr>
          <w:rFonts w:ascii="Verdana" w:hAnsi="Verdana"/>
          <w:color w:val="000000"/>
          <w:sz w:val="20"/>
        </w:rPr>
        <w:t>Strony ustalają, że w razie niewykonania lub nienależytego wykonania obowiązków umownych, niezależnie od faktu powstania szkody, mogą być zastosowane kary umowne</w:t>
      </w:r>
      <w:r w:rsidR="00AF7965" w:rsidRPr="00B850E5">
        <w:rPr>
          <w:rFonts w:ascii="Verdana" w:hAnsi="Verdana"/>
          <w:color w:val="000000"/>
          <w:sz w:val="20"/>
        </w:rPr>
        <w:br/>
      </w:r>
      <w:r w:rsidRPr="00B850E5">
        <w:rPr>
          <w:rFonts w:ascii="Verdana" w:hAnsi="Verdana"/>
          <w:color w:val="000000"/>
          <w:sz w:val="20"/>
        </w:rPr>
        <w:t>z następujących tytułów:</w:t>
      </w:r>
    </w:p>
    <w:p w14:paraId="3D438225" w14:textId="2D010752" w:rsidR="00C15598" w:rsidRPr="00B850E5" w:rsidRDefault="00DC1AA7" w:rsidP="00B850E5">
      <w:pPr>
        <w:pStyle w:val="Standard"/>
        <w:numPr>
          <w:ilvl w:val="0"/>
          <w:numId w:val="9"/>
        </w:numPr>
        <w:spacing w:after="120"/>
        <w:ind w:left="1134" w:hanging="425"/>
        <w:jc w:val="both"/>
        <w:rPr>
          <w:rFonts w:ascii="Verdana" w:hAnsi="Verdana"/>
          <w:sz w:val="20"/>
        </w:rPr>
      </w:pPr>
      <w:bookmarkStart w:id="1" w:name="_Hlk128380965"/>
      <w:r w:rsidRPr="00B850E5">
        <w:rPr>
          <w:rFonts w:ascii="Verdana" w:hAnsi="Verdana"/>
          <w:color w:val="000000"/>
          <w:sz w:val="20"/>
        </w:rPr>
        <w:t xml:space="preserve">w razie zwłoki w dostawie zamówienia lub w razie zwłoki w dostawie leków wolnych od wad Dostawca zapłaci na żądanie Odbiorcy karę umowną w wysokości </w:t>
      </w:r>
      <w:r w:rsidR="003B4CD4" w:rsidRPr="00B850E5">
        <w:rPr>
          <w:rFonts w:ascii="Verdana" w:hAnsi="Verdana"/>
          <w:color w:val="000000"/>
          <w:sz w:val="20"/>
        </w:rPr>
        <w:t>50</w:t>
      </w:r>
      <w:r w:rsidRPr="00B850E5">
        <w:rPr>
          <w:rFonts w:ascii="Verdana" w:hAnsi="Verdana"/>
          <w:color w:val="000000"/>
          <w:sz w:val="20"/>
        </w:rPr>
        <w:t xml:space="preserve"> zł (</w:t>
      </w:r>
      <w:r w:rsidR="001C6995" w:rsidRPr="00B850E5">
        <w:rPr>
          <w:rFonts w:ascii="Verdana" w:hAnsi="Verdana"/>
          <w:color w:val="000000"/>
          <w:sz w:val="20"/>
        </w:rPr>
        <w:t>pi</w:t>
      </w:r>
      <w:r w:rsidR="006D27FE" w:rsidRPr="00B850E5">
        <w:rPr>
          <w:rFonts w:ascii="Verdana" w:hAnsi="Verdana"/>
          <w:color w:val="000000"/>
          <w:sz w:val="20"/>
        </w:rPr>
        <w:t>ę</w:t>
      </w:r>
      <w:r w:rsidR="001C6995" w:rsidRPr="00B850E5">
        <w:rPr>
          <w:rFonts w:ascii="Verdana" w:hAnsi="Verdana"/>
          <w:color w:val="000000"/>
          <w:sz w:val="20"/>
        </w:rPr>
        <w:t>ćdziesiąt</w:t>
      </w:r>
      <w:r w:rsidRPr="00B850E5">
        <w:rPr>
          <w:rFonts w:ascii="Verdana" w:hAnsi="Verdana"/>
          <w:color w:val="000000"/>
          <w:sz w:val="20"/>
        </w:rPr>
        <w:t xml:space="preserve"> złotych) za każdy dzień zwłoki,</w:t>
      </w:r>
    </w:p>
    <w:bookmarkEnd w:id="1"/>
    <w:p w14:paraId="6C93C045" w14:textId="3342897D" w:rsidR="001C6995" w:rsidRPr="00B850E5" w:rsidRDefault="001C6995" w:rsidP="00B850E5">
      <w:pPr>
        <w:pStyle w:val="Standard"/>
        <w:numPr>
          <w:ilvl w:val="0"/>
          <w:numId w:val="9"/>
        </w:numPr>
        <w:spacing w:after="120"/>
        <w:ind w:left="1134" w:hanging="425"/>
        <w:jc w:val="both"/>
        <w:rPr>
          <w:rFonts w:ascii="Verdana" w:hAnsi="Verdana"/>
          <w:sz w:val="20"/>
        </w:rPr>
      </w:pPr>
      <w:r w:rsidRPr="00B850E5">
        <w:rPr>
          <w:rFonts w:ascii="Verdana" w:hAnsi="Verdana"/>
          <w:color w:val="000000"/>
          <w:sz w:val="20"/>
        </w:rPr>
        <w:t xml:space="preserve">w razie odstąpienia przez Odbiorcę od niniejszej umowy z przyczyn leżących po stronie Dostawcy, Dostawca zapłaci na żądanie Odbiorcy karę umowną w wysokości 20 % wartości </w:t>
      </w:r>
      <w:r w:rsidR="00107645" w:rsidRPr="00B850E5">
        <w:rPr>
          <w:rFonts w:ascii="Verdana" w:hAnsi="Verdana"/>
          <w:color w:val="000000"/>
          <w:sz w:val="20"/>
        </w:rPr>
        <w:t xml:space="preserve">brutto </w:t>
      </w:r>
      <w:r w:rsidRPr="00B850E5">
        <w:rPr>
          <w:rFonts w:ascii="Verdana" w:hAnsi="Verdana"/>
          <w:color w:val="000000"/>
          <w:sz w:val="20"/>
        </w:rPr>
        <w:t>niezrealizowanej części umowy.</w:t>
      </w:r>
    </w:p>
    <w:p w14:paraId="182FFC51" w14:textId="4276232D" w:rsidR="00C15598" w:rsidRPr="00B850E5" w:rsidRDefault="00DC1AA7" w:rsidP="00B850E5">
      <w:pPr>
        <w:pStyle w:val="Standard"/>
        <w:numPr>
          <w:ilvl w:val="0"/>
          <w:numId w:val="8"/>
        </w:numPr>
        <w:spacing w:after="120"/>
        <w:ind w:left="709" w:hanging="283"/>
        <w:jc w:val="both"/>
        <w:rPr>
          <w:rFonts w:ascii="Verdana" w:hAnsi="Verdana"/>
          <w:sz w:val="20"/>
        </w:rPr>
      </w:pPr>
      <w:r w:rsidRPr="00B850E5">
        <w:rPr>
          <w:rFonts w:ascii="Verdana" w:hAnsi="Verdana"/>
          <w:color w:val="000000"/>
          <w:sz w:val="20"/>
        </w:rPr>
        <w:t>Jeżeli Odbiorca dokonał zakupu zastępczego, o którym mowa w paragrafie 2 ust. 5, to kara umowna nie będzie naliczana, a Odbiorca obciąży Dostawcę różnicą między ceną</w:t>
      </w:r>
      <w:r w:rsidR="00AF7965" w:rsidRPr="00B850E5">
        <w:rPr>
          <w:rFonts w:ascii="Verdana" w:hAnsi="Verdana"/>
          <w:color w:val="000000"/>
          <w:sz w:val="20"/>
        </w:rPr>
        <w:br/>
      </w:r>
      <w:r w:rsidRPr="00B850E5">
        <w:rPr>
          <w:rFonts w:ascii="Verdana" w:hAnsi="Verdana"/>
          <w:color w:val="000000"/>
          <w:sz w:val="20"/>
        </w:rPr>
        <w:t xml:space="preserve">z Umowy, a ceną zakupu u innego dostawcy. </w:t>
      </w:r>
    </w:p>
    <w:p w14:paraId="03EF7556" w14:textId="2B79A032" w:rsidR="00C15598" w:rsidRPr="00B850E5" w:rsidRDefault="00DC1AA7" w:rsidP="00B850E5">
      <w:pPr>
        <w:pStyle w:val="Standard"/>
        <w:numPr>
          <w:ilvl w:val="0"/>
          <w:numId w:val="8"/>
        </w:numPr>
        <w:spacing w:after="120"/>
        <w:ind w:left="709" w:hanging="283"/>
        <w:jc w:val="both"/>
        <w:textAlignment w:val="baseline"/>
        <w:rPr>
          <w:rFonts w:ascii="Verdana" w:eastAsia="Times New Roman CE" w:hAnsi="Verdana" w:cs="Times New Roman CE"/>
          <w:color w:val="000000"/>
          <w:sz w:val="20"/>
        </w:rPr>
      </w:pPr>
      <w:r w:rsidRPr="00B850E5">
        <w:rPr>
          <w:rFonts w:ascii="Verdana" w:eastAsia="Times New Roman CE" w:hAnsi="Verdana" w:cs="Times New Roman CE"/>
          <w:color w:val="000000"/>
          <w:sz w:val="20"/>
        </w:rPr>
        <w:t>Możliwa do zastosowania maksymalna wysokość zastrzeżonych w ramach niniejszej umowy kar umownych nie może przekroczyć łącznie 20% wartości brutto umowy, o której mowa</w:t>
      </w:r>
      <w:r w:rsidR="00AF7965" w:rsidRPr="00B850E5">
        <w:rPr>
          <w:rFonts w:ascii="Verdana" w:eastAsia="Times New Roman CE" w:hAnsi="Verdana" w:cs="Times New Roman CE"/>
          <w:color w:val="000000"/>
          <w:sz w:val="20"/>
        </w:rPr>
        <w:t xml:space="preserve"> </w:t>
      </w:r>
      <w:r w:rsidRPr="00B850E5">
        <w:rPr>
          <w:rFonts w:ascii="Verdana" w:eastAsia="Times New Roman CE" w:hAnsi="Verdana" w:cs="Times New Roman CE"/>
          <w:color w:val="000000"/>
          <w:sz w:val="20"/>
        </w:rPr>
        <w:t>w paragrafie 1 ust. 2.</w:t>
      </w:r>
    </w:p>
    <w:p w14:paraId="147529C7" w14:textId="77777777" w:rsidR="00C15598" w:rsidRPr="00B850E5" w:rsidRDefault="00DC1AA7" w:rsidP="00B850E5">
      <w:pPr>
        <w:pStyle w:val="Standard"/>
        <w:numPr>
          <w:ilvl w:val="0"/>
          <w:numId w:val="8"/>
        </w:numPr>
        <w:spacing w:after="120"/>
        <w:ind w:left="709" w:hanging="283"/>
        <w:jc w:val="both"/>
        <w:rPr>
          <w:rFonts w:ascii="Verdana" w:hAnsi="Verdana"/>
          <w:sz w:val="20"/>
        </w:rPr>
      </w:pPr>
      <w:r w:rsidRPr="00B850E5">
        <w:rPr>
          <w:rFonts w:ascii="Verdana" w:hAnsi="Verdana"/>
          <w:color w:val="000000"/>
          <w:sz w:val="20"/>
        </w:rPr>
        <w:t>Odbiorca może w wyjątkowych przypadkach, w szczególności, gdy kara umowna jest rażąco wygórowana lub zobowiązanie zostało w znacznej części wykonane, odstąpić od żądania zapłaty przez Dostawcę kary umownej, na umotywowany wniosek Dostawcy.</w:t>
      </w:r>
    </w:p>
    <w:p w14:paraId="6DD08058" w14:textId="77777777" w:rsidR="00C15598" w:rsidRPr="00B850E5" w:rsidRDefault="00DC1AA7" w:rsidP="00B850E5">
      <w:pPr>
        <w:pStyle w:val="Standard"/>
        <w:numPr>
          <w:ilvl w:val="0"/>
          <w:numId w:val="8"/>
        </w:numPr>
        <w:spacing w:after="120"/>
        <w:ind w:left="709" w:hanging="283"/>
        <w:jc w:val="both"/>
        <w:rPr>
          <w:rFonts w:ascii="Verdana" w:hAnsi="Verdana"/>
          <w:sz w:val="20"/>
        </w:rPr>
      </w:pPr>
      <w:r w:rsidRPr="00B850E5">
        <w:rPr>
          <w:rFonts w:ascii="Verdana" w:hAnsi="Verdana"/>
          <w:color w:val="000000"/>
          <w:sz w:val="20"/>
        </w:rPr>
        <w:t>Odbiorca może dochodzić od Dostawcy odszkodowanie przewyższające wartość zastrzeżonej kary umownej.</w:t>
      </w:r>
    </w:p>
    <w:p w14:paraId="7E7DF335" w14:textId="79C3033A" w:rsidR="00C15598" w:rsidRPr="00B850E5" w:rsidRDefault="00DC1AA7" w:rsidP="00B850E5">
      <w:pPr>
        <w:pStyle w:val="Standard"/>
        <w:numPr>
          <w:ilvl w:val="0"/>
          <w:numId w:val="8"/>
        </w:numPr>
        <w:spacing w:after="120"/>
        <w:ind w:left="709" w:hanging="283"/>
        <w:jc w:val="both"/>
        <w:rPr>
          <w:rFonts w:ascii="Verdana" w:hAnsi="Verdana"/>
          <w:sz w:val="20"/>
        </w:rPr>
      </w:pPr>
      <w:r w:rsidRPr="00B850E5">
        <w:rPr>
          <w:rFonts w:ascii="Verdana" w:hAnsi="Verdana"/>
          <w:color w:val="000000"/>
          <w:sz w:val="20"/>
        </w:rPr>
        <w:t>Odbiorca może potrącić należną karę umowną z przysługującego Dostawcy wynagrodzenia, to samo dotyczy kosztu zakupu zastępczego, o czym mowa w paragrafie 2 ust. 5 umowy.</w:t>
      </w:r>
    </w:p>
    <w:p w14:paraId="2712BA88" w14:textId="7B6C6271" w:rsidR="00C15598" w:rsidRPr="00B850E5" w:rsidRDefault="00DC1AA7" w:rsidP="00B850E5">
      <w:pPr>
        <w:pStyle w:val="Standard"/>
        <w:jc w:val="center"/>
        <w:rPr>
          <w:rFonts w:ascii="Verdana" w:hAnsi="Verdana"/>
          <w:b/>
          <w:color w:val="000000"/>
          <w:sz w:val="20"/>
          <w:highlight w:val="white"/>
        </w:rPr>
      </w:pPr>
      <w:r w:rsidRPr="00B850E5">
        <w:rPr>
          <w:rFonts w:ascii="Verdana" w:hAnsi="Verdana"/>
          <w:b/>
          <w:color w:val="000000"/>
          <w:sz w:val="20"/>
          <w:shd w:val="clear" w:color="auto" w:fill="FFFFFF"/>
        </w:rPr>
        <w:t>§ 6.</w:t>
      </w:r>
    </w:p>
    <w:p w14:paraId="41C789FD" w14:textId="77777777" w:rsidR="00AF7965" w:rsidRPr="00B850E5" w:rsidRDefault="00DC1AA7" w:rsidP="00B850E5">
      <w:pPr>
        <w:pStyle w:val="Standard"/>
        <w:numPr>
          <w:ilvl w:val="0"/>
          <w:numId w:val="5"/>
        </w:numPr>
        <w:tabs>
          <w:tab w:val="clear" w:pos="360"/>
          <w:tab w:val="num" w:pos="993"/>
        </w:tabs>
        <w:spacing w:after="120"/>
        <w:ind w:left="709" w:hanging="283"/>
        <w:jc w:val="both"/>
        <w:rPr>
          <w:rFonts w:ascii="Verdana" w:hAnsi="Verdana"/>
          <w:sz w:val="20"/>
        </w:rPr>
      </w:pPr>
      <w:r w:rsidRPr="00B850E5">
        <w:rPr>
          <w:rFonts w:ascii="Verdana" w:hAnsi="Verdana"/>
          <w:color w:val="000000"/>
          <w:sz w:val="20"/>
          <w:shd w:val="clear" w:color="auto" w:fill="FFFFFF"/>
        </w:rPr>
        <w:t>Zmiana postanowień niniejszej umowy może nastąpić wyłącznie na piśmie pod rygorem nieważności takiej zmiany z zastrzeżeniem wyjątków wskazanych postanowieniami powyżej, w tym § 1 ust. 6 Umowy.</w:t>
      </w:r>
    </w:p>
    <w:p w14:paraId="28D7F1CE" w14:textId="0ABBE981" w:rsidR="00C15598" w:rsidRPr="00B850E5" w:rsidRDefault="00DC1AA7" w:rsidP="00B850E5">
      <w:pPr>
        <w:pStyle w:val="Standard"/>
        <w:numPr>
          <w:ilvl w:val="0"/>
          <w:numId w:val="5"/>
        </w:numPr>
        <w:tabs>
          <w:tab w:val="clear" w:pos="360"/>
          <w:tab w:val="num" w:pos="993"/>
        </w:tabs>
        <w:spacing w:after="120"/>
        <w:ind w:left="709" w:hanging="283"/>
        <w:jc w:val="both"/>
        <w:rPr>
          <w:rFonts w:ascii="Verdana" w:hAnsi="Verdana"/>
          <w:sz w:val="20"/>
        </w:rPr>
      </w:pPr>
      <w:r w:rsidRPr="00B850E5">
        <w:rPr>
          <w:rFonts w:ascii="Verdana" w:hAnsi="Verdana"/>
          <w:color w:val="000000"/>
          <w:sz w:val="20"/>
        </w:rPr>
        <w:t>Z zastrzeżeniem przypadków opisanych w treści niniejszej umowy oraz w ogłoszeniu o niniejszym zamówieniu publicznym lub w treści SWZ, niedopuszczalna jest jednak pod rygorem nieważności zmiana postanowień umowy oraz wprowadzenie nowych postanowień umowy niekorzystnych dla</w:t>
      </w:r>
      <w:r w:rsidRPr="00B850E5">
        <w:rPr>
          <w:rFonts w:ascii="Verdana" w:hAnsi="Verdana"/>
          <w:b/>
          <w:color w:val="000000"/>
          <w:sz w:val="20"/>
        </w:rPr>
        <w:t xml:space="preserve"> </w:t>
      </w:r>
      <w:r w:rsidRPr="00B850E5">
        <w:rPr>
          <w:rFonts w:ascii="Verdana" w:hAnsi="Verdana"/>
          <w:color w:val="000000"/>
          <w:sz w:val="20"/>
        </w:rPr>
        <w:t xml:space="preserve">Odbiorcy, jeżeli przy ich uwzględnieniu należałoby zmienić treść oferty, na podstawie której dokonano wyboru Dostawcy, chyba, że konieczność wprowadzenia takich zmian wynika z okoliczności, których nie można było przewidzieć w chwili zawarcia niniejszej umowy. Zmiana umowy będzie dopuszczalna: </w:t>
      </w:r>
    </w:p>
    <w:p w14:paraId="7F6442AD" w14:textId="7CA6B6A0" w:rsidR="00C15598" w:rsidRPr="00B850E5" w:rsidRDefault="00DC1AA7" w:rsidP="00B850E5">
      <w:pPr>
        <w:pStyle w:val="Standard"/>
        <w:numPr>
          <w:ilvl w:val="0"/>
          <w:numId w:val="10"/>
        </w:numPr>
        <w:tabs>
          <w:tab w:val="left" w:pos="-100"/>
          <w:tab w:val="num" w:pos="709"/>
          <w:tab w:val="left" w:pos="851"/>
        </w:tabs>
        <w:spacing w:after="120"/>
        <w:ind w:left="1134" w:hanging="425"/>
        <w:jc w:val="both"/>
        <w:rPr>
          <w:rFonts w:ascii="Verdana" w:hAnsi="Verdana"/>
          <w:sz w:val="20"/>
        </w:rPr>
      </w:pPr>
      <w:r w:rsidRPr="00B850E5">
        <w:rPr>
          <w:rFonts w:ascii="Verdana" w:hAnsi="Verdana"/>
          <w:color w:val="000000"/>
          <w:sz w:val="20"/>
        </w:rPr>
        <w:t xml:space="preserve">jeśli pojawi się konieczność dostosowania jej treści do powszechnie obowiązujących przepisów prawa regulującego obrót, odpłatność, stosowanie leków, </w:t>
      </w:r>
    </w:p>
    <w:p w14:paraId="445ED4B1" w14:textId="771F08EF" w:rsidR="00C15598" w:rsidRPr="00B850E5" w:rsidRDefault="00DC1AA7" w:rsidP="00B850E5">
      <w:pPr>
        <w:pStyle w:val="Standard"/>
        <w:numPr>
          <w:ilvl w:val="0"/>
          <w:numId w:val="10"/>
        </w:numPr>
        <w:tabs>
          <w:tab w:val="left" w:pos="-100"/>
          <w:tab w:val="num" w:pos="709"/>
          <w:tab w:val="left" w:pos="851"/>
        </w:tabs>
        <w:spacing w:after="120"/>
        <w:ind w:left="1134" w:hanging="425"/>
        <w:jc w:val="both"/>
        <w:rPr>
          <w:rFonts w:ascii="Verdana" w:hAnsi="Verdana"/>
          <w:sz w:val="20"/>
        </w:rPr>
      </w:pPr>
      <w:r w:rsidRPr="00B850E5">
        <w:rPr>
          <w:rFonts w:ascii="Verdana" w:hAnsi="Verdana"/>
          <w:color w:val="000000"/>
          <w:sz w:val="20"/>
        </w:rPr>
        <w:t>w przypadku pojawienia się nowych możliwych do zastosowania leków, wycofania leków objętych Umową z produkcji,</w:t>
      </w:r>
    </w:p>
    <w:p w14:paraId="05126F3C" w14:textId="63A61FCE" w:rsidR="00C15598" w:rsidRPr="00B850E5" w:rsidRDefault="00DC1AA7" w:rsidP="00B850E5">
      <w:pPr>
        <w:pStyle w:val="Standard"/>
        <w:numPr>
          <w:ilvl w:val="0"/>
          <w:numId w:val="10"/>
        </w:numPr>
        <w:tabs>
          <w:tab w:val="left" w:pos="-100"/>
          <w:tab w:val="num" w:pos="709"/>
          <w:tab w:val="left" w:pos="851"/>
        </w:tabs>
        <w:spacing w:after="120"/>
        <w:ind w:left="1134" w:hanging="425"/>
        <w:jc w:val="both"/>
        <w:rPr>
          <w:rFonts w:ascii="Verdana" w:hAnsi="Verdana"/>
          <w:sz w:val="20"/>
        </w:rPr>
      </w:pPr>
      <w:r w:rsidRPr="00B850E5">
        <w:rPr>
          <w:rFonts w:ascii="Verdana" w:hAnsi="Verdana"/>
          <w:color w:val="000000"/>
          <w:sz w:val="20"/>
        </w:rPr>
        <w:t>w przypadku konieczności podjęcia działań niezbędnych i koniecznych dla skutecznej ochrony zdrowia i życia pacjentów Odbiorcy,</w:t>
      </w:r>
    </w:p>
    <w:p w14:paraId="2F41F79C" w14:textId="169499E4" w:rsidR="00C15598" w:rsidRPr="00B850E5" w:rsidRDefault="00DC1AA7" w:rsidP="00B850E5">
      <w:pPr>
        <w:pStyle w:val="Standard"/>
        <w:numPr>
          <w:ilvl w:val="0"/>
          <w:numId w:val="10"/>
        </w:numPr>
        <w:tabs>
          <w:tab w:val="left" w:pos="-100"/>
          <w:tab w:val="num" w:pos="709"/>
          <w:tab w:val="left" w:pos="851"/>
        </w:tabs>
        <w:spacing w:after="120"/>
        <w:ind w:left="1134" w:hanging="425"/>
        <w:jc w:val="both"/>
        <w:rPr>
          <w:rFonts w:ascii="Verdana" w:hAnsi="Verdana"/>
          <w:sz w:val="20"/>
        </w:rPr>
      </w:pPr>
      <w:r w:rsidRPr="00B850E5">
        <w:rPr>
          <w:rFonts w:ascii="Verdana" w:hAnsi="Verdana"/>
          <w:color w:val="000000"/>
          <w:sz w:val="20"/>
        </w:rPr>
        <w:t xml:space="preserve">jeżeli w okresie obowiązywania umowy nie zostanie wyczerpana kwota obejmująca wartość przedmiotu umowy, dopuszcza się możliwość przedłużenia obowiązywania okresu umowy </w:t>
      </w:r>
      <w:r w:rsidR="00B35C5B" w:rsidRPr="00B850E5">
        <w:rPr>
          <w:rFonts w:ascii="Verdana" w:hAnsi="Verdana"/>
          <w:color w:val="000000"/>
          <w:sz w:val="20"/>
        </w:rPr>
        <w:t>na okres nie dłuższy niż 3 kolejne miesiące.</w:t>
      </w:r>
    </w:p>
    <w:p w14:paraId="6F8FAE4F" w14:textId="77777777" w:rsidR="00C15598" w:rsidRPr="00B850E5" w:rsidRDefault="00C15598" w:rsidP="00B850E5">
      <w:pPr>
        <w:pStyle w:val="Standard"/>
        <w:jc w:val="both"/>
        <w:rPr>
          <w:rFonts w:ascii="Verdana" w:hAnsi="Verdana"/>
          <w:b/>
          <w:color w:val="000000"/>
          <w:sz w:val="20"/>
        </w:rPr>
      </w:pPr>
    </w:p>
    <w:p w14:paraId="2083C890" w14:textId="080995EB" w:rsidR="00C15598" w:rsidRPr="00B850E5" w:rsidRDefault="00DC1AA7" w:rsidP="00B850E5">
      <w:pPr>
        <w:pStyle w:val="Standard"/>
        <w:jc w:val="center"/>
        <w:rPr>
          <w:rFonts w:ascii="Verdana" w:hAnsi="Verdana"/>
          <w:b/>
          <w:color w:val="000000"/>
          <w:sz w:val="20"/>
        </w:rPr>
      </w:pPr>
      <w:r w:rsidRPr="00B850E5">
        <w:rPr>
          <w:rFonts w:ascii="Verdana" w:hAnsi="Verdana"/>
          <w:b/>
          <w:color w:val="000000"/>
          <w:sz w:val="20"/>
        </w:rPr>
        <w:t>§ 7.</w:t>
      </w:r>
    </w:p>
    <w:p w14:paraId="7AB20690" w14:textId="77777777" w:rsidR="00C15598" w:rsidRPr="00B850E5" w:rsidRDefault="00DC1AA7" w:rsidP="00B850E5">
      <w:pPr>
        <w:pStyle w:val="Standard"/>
        <w:numPr>
          <w:ilvl w:val="0"/>
          <w:numId w:val="6"/>
        </w:numPr>
        <w:tabs>
          <w:tab w:val="clear" w:pos="360"/>
        </w:tabs>
        <w:spacing w:after="120"/>
        <w:ind w:firstLine="66"/>
        <w:jc w:val="both"/>
        <w:rPr>
          <w:rFonts w:ascii="Verdana" w:hAnsi="Verdana"/>
          <w:sz w:val="20"/>
        </w:rPr>
      </w:pPr>
      <w:r w:rsidRPr="00B850E5">
        <w:rPr>
          <w:rFonts w:ascii="Verdana" w:hAnsi="Verdana"/>
          <w:color w:val="000000"/>
          <w:sz w:val="20"/>
        </w:rPr>
        <w:t>Umowa wchodzi w życie z dniem podpisania.</w:t>
      </w:r>
    </w:p>
    <w:p w14:paraId="1AB2C2BE" w14:textId="08D72958" w:rsidR="00C15598" w:rsidRPr="00B850E5" w:rsidRDefault="00DC1AA7" w:rsidP="00B850E5">
      <w:pPr>
        <w:pStyle w:val="Standard"/>
        <w:numPr>
          <w:ilvl w:val="0"/>
          <w:numId w:val="6"/>
        </w:numPr>
        <w:tabs>
          <w:tab w:val="clear" w:pos="360"/>
        </w:tabs>
        <w:spacing w:after="120"/>
        <w:ind w:firstLine="66"/>
        <w:jc w:val="both"/>
        <w:textAlignment w:val="baseline"/>
        <w:rPr>
          <w:rFonts w:ascii="Verdana" w:hAnsi="Verdana"/>
          <w:sz w:val="20"/>
        </w:rPr>
      </w:pPr>
      <w:r w:rsidRPr="00B850E5">
        <w:rPr>
          <w:rFonts w:ascii="Verdana" w:hAnsi="Verdana"/>
          <w:sz w:val="20"/>
          <w:highlight w:val="white"/>
        </w:rPr>
        <w:t>Umowę zawiera się na czas określony</w:t>
      </w:r>
      <w:r w:rsidR="007E4ABF" w:rsidRPr="00B850E5">
        <w:rPr>
          <w:rFonts w:ascii="Verdana" w:hAnsi="Verdana"/>
          <w:sz w:val="20"/>
          <w:highlight w:val="white"/>
        </w:rPr>
        <w:t xml:space="preserve"> – </w:t>
      </w:r>
      <w:r w:rsidR="00554939" w:rsidRPr="00B850E5">
        <w:rPr>
          <w:rFonts w:ascii="Verdana" w:hAnsi="Verdana"/>
          <w:sz w:val="20"/>
          <w:highlight w:val="white"/>
        </w:rPr>
        <w:t>12</w:t>
      </w:r>
      <w:r w:rsidR="007E4ABF" w:rsidRPr="00B850E5">
        <w:rPr>
          <w:rFonts w:ascii="Verdana" w:hAnsi="Verdana"/>
          <w:sz w:val="20"/>
          <w:highlight w:val="white"/>
        </w:rPr>
        <w:t xml:space="preserve"> miesięcy tj.</w:t>
      </w:r>
      <w:r w:rsidRPr="00B850E5">
        <w:rPr>
          <w:rFonts w:ascii="Verdana" w:hAnsi="Verdana"/>
          <w:sz w:val="20"/>
          <w:highlight w:val="white"/>
        </w:rPr>
        <w:t xml:space="preserve"> do dnia ______.</w:t>
      </w:r>
    </w:p>
    <w:p w14:paraId="56E5B363" w14:textId="565EA5C9" w:rsidR="00C15598" w:rsidRPr="00B850E5" w:rsidRDefault="00DC1AA7" w:rsidP="00B850E5">
      <w:pPr>
        <w:pStyle w:val="Standard"/>
        <w:numPr>
          <w:ilvl w:val="0"/>
          <w:numId w:val="6"/>
        </w:numPr>
        <w:tabs>
          <w:tab w:val="clear" w:pos="360"/>
        </w:tabs>
        <w:ind w:left="709" w:hanging="283"/>
        <w:jc w:val="both"/>
        <w:rPr>
          <w:rFonts w:ascii="Verdana" w:hAnsi="Verdana"/>
          <w:sz w:val="20"/>
        </w:rPr>
      </w:pPr>
      <w:r w:rsidRPr="00B850E5">
        <w:rPr>
          <w:rFonts w:ascii="Verdana" w:hAnsi="Verdana"/>
          <w:color w:val="000000"/>
          <w:sz w:val="20"/>
        </w:rPr>
        <w:t>Oprócz okoliczności przewidzianych w Prawie zamówień publicznych Odbiorca może rozwiązać  Umowę ze skutkiem natychmiastowym w przypadku rażącego niewywiązywania się przez Dostawcę</w:t>
      </w:r>
      <w:r w:rsidR="009C65F4" w:rsidRPr="00B850E5">
        <w:rPr>
          <w:rFonts w:ascii="Verdana" w:hAnsi="Verdana"/>
          <w:color w:val="000000"/>
          <w:sz w:val="20"/>
        </w:rPr>
        <w:t xml:space="preserve"> </w:t>
      </w:r>
      <w:r w:rsidRPr="00B850E5">
        <w:rPr>
          <w:rFonts w:ascii="Verdana" w:hAnsi="Verdana"/>
          <w:color w:val="000000"/>
          <w:sz w:val="20"/>
        </w:rPr>
        <w:t>z postanowień Umowy po uprzednim zawiadomieniu o możliwości rozwiązania Umowy z zastrzeżeniem terminu do doprowadzenia przez Dostawcę do stanu zgodnego z Umową.</w:t>
      </w:r>
    </w:p>
    <w:p w14:paraId="451FB7EE" w14:textId="77777777" w:rsidR="00C15598" w:rsidRPr="00B850E5" w:rsidRDefault="00C15598" w:rsidP="00B850E5">
      <w:pPr>
        <w:pStyle w:val="Standard"/>
        <w:jc w:val="both"/>
        <w:rPr>
          <w:rFonts w:ascii="Verdana" w:hAnsi="Verdana"/>
          <w:b/>
          <w:color w:val="000000"/>
          <w:sz w:val="20"/>
        </w:rPr>
      </w:pPr>
    </w:p>
    <w:p w14:paraId="6CDFEC91" w14:textId="77777777" w:rsidR="00C15598" w:rsidRPr="00B850E5" w:rsidRDefault="00C15598" w:rsidP="00B850E5">
      <w:pPr>
        <w:tabs>
          <w:tab w:val="left" w:pos="1215"/>
        </w:tabs>
        <w:jc w:val="center"/>
        <w:rPr>
          <w:rFonts w:ascii="Verdana" w:hAnsi="Verdana" w:cs="Times New Roman"/>
          <w:b/>
          <w:sz w:val="20"/>
          <w:szCs w:val="20"/>
        </w:rPr>
      </w:pPr>
    </w:p>
    <w:p w14:paraId="7BDF70A9" w14:textId="72C91E6D" w:rsidR="00C15598" w:rsidRPr="00B850E5" w:rsidRDefault="00DC1AA7" w:rsidP="00B850E5">
      <w:pPr>
        <w:tabs>
          <w:tab w:val="left" w:pos="1215"/>
        </w:tabs>
        <w:jc w:val="center"/>
        <w:rPr>
          <w:rFonts w:ascii="Verdana" w:hAnsi="Verdana" w:cs="Times New Roman"/>
          <w:b/>
          <w:sz w:val="20"/>
          <w:szCs w:val="20"/>
        </w:rPr>
      </w:pPr>
      <w:r w:rsidRPr="00B850E5">
        <w:rPr>
          <w:rFonts w:ascii="Verdana" w:hAnsi="Verdana" w:cs="Times New Roman"/>
          <w:b/>
          <w:sz w:val="20"/>
          <w:szCs w:val="20"/>
        </w:rPr>
        <w:t>§ 8.</w:t>
      </w:r>
    </w:p>
    <w:p w14:paraId="45F20D6A" w14:textId="581D06A0" w:rsidR="00C15598" w:rsidRPr="00B850E5" w:rsidRDefault="00DC1AA7" w:rsidP="00B850E5">
      <w:pPr>
        <w:pStyle w:val="Akapitzlist"/>
        <w:ind w:left="0"/>
        <w:jc w:val="both"/>
        <w:rPr>
          <w:rFonts w:ascii="Verdana" w:hAnsi="Verdana"/>
          <w:sz w:val="20"/>
          <w:szCs w:val="20"/>
        </w:rPr>
      </w:pPr>
      <w:r w:rsidRPr="00B850E5">
        <w:rPr>
          <w:rFonts w:ascii="Verdana" w:hAnsi="Verdana"/>
          <w:sz w:val="20"/>
          <w:szCs w:val="20"/>
          <w:lang w:eastAsia="pl-PL"/>
        </w:rPr>
        <w:t xml:space="preserve">1. Zgodnie z art. 13 ust. 1 i 2 </w:t>
      </w:r>
      <w:r w:rsidRPr="00B850E5">
        <w:rPr>
          <w:rFonts w:ascii="Verdana" w:hAnsi="Verdana"/>
          <w:sz w:val="20"/>
          <w:szCs w:val="20"/>
        </w:rPr>
        <w:t>rozporządzenia Parlamentu Europejskiego i Rady (UE) 2016/679 z dnia 27 kwietnia 2016 r. w sprawie ochrony osób fizycznych w związku z przetwarzaniem danych</w:t>
      </w:r>
      <w:r w:rsidR="00802858" w:rsidRPr="00B850E5">
        <w:rPr>
          <w:rFonts w:ascii="Verdana" w:hAnsi="Verdana"/>
          <w:sz w:val="20"/>
          <w:szCs w:val="20"/>
        </w:rPr>
        <w:t xml:space="preserve"> </w:t>
      </w:r>
      <w:r w:rsidRPr="00B850E5">
        <w:rPr>
          <w:rFonts w:ascii="Verdana" w:hAnsi="Verdana"/>
          <w:sz w:val="20"/>
          <w:szCs w:val="20"/>
        </w:rPr>
        <w:t>osobowych</w:t>
      </w:r>
      <w:r w:rsidR="00AF7965" w:rsidRPr="00B850E5">
        <w:rPr>
          <w:rFonts w:ascii="Verdana" w:hAnsi="Verdana"/>
          <w:sz w:val="20"/>
          <w:szCs w:val="20"/>
        </w:rPr>
        <w:t xml:space="preserve"> </w:t>
      </w:r>
      <w:r w:rsidRPr="00B850E5">
        <w:rPr>
          <w:rFonts w:ascii="Verdana" w:hAnsi="Verdana"/>
          <w:sz w:val="20"/>
          <w:szCs w:val="20"/>
        </w:rPr>
        <w:t>i w sprawie swobodnego przepływu takich danych oraz uchylenia dyrektywy 95/46/WE</w:t>
      </w:r>
      <w:r w:rsidR="00802858" w:rsidRPr="00B850E5">
        <w:rPr>
          <w:rFonts w:ascii="Verdana" w:hAnsi="Verdana"/>
          <w:sz w:val="20"/>
          <w:szCs w:val="20"/>
        </w:rPr>
        <w:t xml:space="preserve"> </w:t>
      </w:r>
      <w:r w:rsidRPr="00B850E5">
        <w:rPr>
          <w:rFonts w:ascii="Verdana" w:hAnsi="Verdana"/>
          <w:sz w:val="20"/>
          <w:szCs w:val="20"/>
        </w:rPr>
        <w:t xml:space="preserve">(ogólne rozporządzenie o ochronie danych) (Dz. Urz. UE L 119 z 04.05.2016, str. 1), </w:t>
      </w:r>
      <w:r w:rsidRPr="00B850E5">
        <w:rPr>
          <w:rFonts w:ascii="Verdana" w:hAnsi="Verdana"/>
          <w:sz w:val="20"/>
          <w:szCs w:val="20"/>
          <w:lang w:eastAsia="pl-PL"/>
        </w:rPr>
        <w:t>dalej „RODO”,</w:t>
      </w:r>
      <w:r w:rsidR="00802858" w:rsidRPr="00B850E5">
        <w:rPr>
          <w:rFonts w:ascii="Verdana" w:hAnsi="Verdana"/>
          <w:sz w:val="20"/>
          <w:szCs w:val="20"/>
          <w:lang w:eastAsia="pl-PL"/>
        </w:rPr>
        <w:t xml:space="preserve"> </w:t>
      </w:r>
      <w:r w:rsidRPr="00B850E5">
        <w:rPr>
          <w:rFonts w:ascii="Verdana" w:hAnsi="Verdana"/>
          <w:sz w:val="20"/>
          <w:szCs w:val="20"/>
          <w:lang w:eastAsia="pl-PL"/>
        </w:rPr>
        <w:t xml:space="preserve">w zakresie danych osobowych uzyskanych w związku z realizacją </w:t>
      </w:r>
      <w:r w:rsidR="00D3589B" w:rsidRPr="00B850E5">
        <w:rPr>
          <w:rFonts w:ascii="Verdana" w:hAnsi="Verdana"/>
          <w:sz w:val="20"/>
          <w:szCs w:val="20"/>
          <w:lang w:eastAsia="pl-PL"/>
        </w:rPr>
        <w:t xml:space="preserve">przedmiotu </w:t>
      </w:r>
      <w:r w:rsidRPr="00B850E5">
        <w:rPr>
          <w:rFonts w:ascii="Verdana" w:hAnsi="Verdana"/>
          <w:sz w:val="20"/>
          <w:szCs w:val="20"/>
          <w:lang w:eastAsia="pl-PL"/>
        </w:rPr>
        <w:t xml:space="preserve">umowy informuję, że: </w:t>
      </w:r>
    </w:p>
    <w:p w14:paraId="71F96576" w14:textId="77777777" w:rsidR="00C15598" w:rsidRPr="00B850E5" w:rsidRDefault="00C15598" w:rsidP="00B850E5">
      <w:pPr>
        <w:rPr>
          <w:rFonts w:ascii="Verdana" w:hAnsi="Verdana"/>
          <w:sz w:val="20"/>
          <w:szCs w:val="20"/>
        </w:rPr>
      </w:pPr>
    </w:p>
    <w:p w14:paraId="07B6446D" w14:textId="77777777" w:rsidR="00C15598" w:rsidRPr="00B850E5" w:rsidRDefault="00DC1AA7" w:rsidP="00B850E5">
      <w:pPr>
        <w:jc w:val="both"/>
        <w:rPr>
          <w:rFonts w:ascii="Verdana" w:hAnsi="Verdana"/>
          <w:b/>
          <w:bCs/>
          <w:sz w:val="20"/>
          <w:szCs w:val="20"/>
        </w:rPr>
      </w:pPr>
      <w:r w:rsidRPr="00B850E5">
        <w:rPr>
          <w:rFonts w:ascii="Verdana" w:hAnsi="Verdana"/>
          <w:b/>
          <w:bCs/>
          <w:sz w:val="20"/>
          <w:szCs w:val="20"/>
        </w:rPr>
        <w:t>1) Administrator danych</w:t>
      </w:r>
    </w:p>
    <w:p w14:paraId="766BB414" w14:textId="062836F5" w:rsidR="00C15598" w:rsidRPr="00B850E5" w:rsidRDefault="00C6074E" w:rsidP="00B850E5">
      <w:pPr>
        <w:jc w:val="both"/>
        <w:rPr>
          <w:rFonts w:ascii="Verdana" w:hAnsi="Verdana"/>
          <w:sz w:val="20"/>
          <w:szCs w:val="20"/>
        </w:rPr>
      </w:pPr>
      <w:r w:rsidRPr="00B850E5">
        <w:rPr>
          <w:rFonts w:ascii="Verdana" w:hAnsi="Verdana"/>
          <w:sz w:val="20"/>
          <w:szCs w:val="20"/>
        </w:rPr>
        <w:t xml:space="preserve">Szpital im. Ojca Rafała z Proszowic </w:t>
      </w:r>
      <w:r w:rsidR="00DC1AA7" w:rsidRPr="00B850E5">
        <w:rPr>
          <w:rFonts w:ascii="Verdana" w:hAnsi="Verdana"/>
          <w:sz w:val="20"/>
          <w:szCs w:val="20"/>
        </w:rPr>
        <w:t xml:space="preserve">Samodzielny Publiczny Zespół Opieki Zdrowotnej </w:t>
      </w:r>
      <w:r w:rsidRPr="00B850E5">
        <w:rPr>
          <w:rFonts w:ascii="Verdana" w:hAnsi="Verdana"/>
          <w:sz w:val="20"/>
          <w:szCs w:val="20"/>
        </w:rPr>
        <w:br/>
      </w:r>
      <w:r w:rsidR="00DC1AA7" w:rsidRPr="00B850E5">
        <w:rPr>
          <w:rFonts w:ascii="Verdana" w:hAnsi="Verdana"/>
          <w:sz w:val="20"/>
          <w:szCs w:val="20"/>
        </w:rPr>
        <w:t>w Proszowicach przy ul. Kopernika 13, 32–100 Proszowice jest administratorem Państwa danych osobowych.</w:t>
      </w:r>
    </w:p>
    <w:p w14:paraId="1CE86319" w14:textId="77777777" w:rsidR="00C15598" w:rsidRPr="00B850E5" w:rsidRDefault="00C15598" w:rsidP="00B850E5">
      <w:pPr>
        <w:jc w:val="both"/>
        <w:rPr>
          <w:rFonts w:ascii="Verdana" w:hAnsi="Verdana"/>
          <w:sz w:val="20"/>
          <w:szCs w:val="20"/>
        </w:rPr>
      </w:pPr>
    </w:p>
    <w:p w14:paraId="1A2E6511" w14:textId="77777777" w:rsidR="00C15598" w:rsidRPr="006E5AFB" w:rsidRDefault="00DC1AA7" w:rsidP="00B850E5">
      <w:pPr>
        <w:rPr>
          <w:rFonts w:ascii="Verdana" w:hAnsi="Verdana"/>
          <w:sz w:val="20"/>
          <w:szCs w:val="20"/>
        </w:rPr>
      </w:pPr>
      <w:r w:rsidRPr="006E5AFB">
        <w:rPr>
          <w:rFonts w:ascii="Verdana" w:hAnsi="Verdana"/>
          <w:b/>
          <w:bCs/>
          <w:sz w:val="20"/>
          <w:szCs w:val="20"/>
        </w:rPr>
        <w:t>2) Cel, podstawa prawna oraz czas przetwarzania danych osobowych</w:t>
      </w:r>
      <w:r w:rsidRPr="006E5AFB">
        <w:rPr>
          <w:rFonts w:ascii="Verdana" w:hAnsi="Verdana"/>
          <w:sz w:val="20"/>
          <w:szCs w:val="20"/>
        </w:rPr>
        <w:t xml:space="preserve">         </w:t>
      </w:r>
    </w:p>
    <w:p w14:paraId="00E7EC63" w14:textId="5465F9C3" w:rsidR="00C15598" w:rsidRPr="006E5AFB" w:rsidRDefault="00DC1AA7" w:rsidP="00B850E5">
      <w:pPr>
        <w:jc w:val="both"/>
        <w:rPr>
          <w:rFonts w:ascii="Verdana" w:hAnsi="Verdana"/>
          <w:sz w:val="20"/>
          <w:szCs w:val="20"/>
        </w:rPr>
      </w:pPr>
      <w:r w:rsidRPr="006E5AFB">
        <w:rPr>
          <w:rFonts w:ascii="Verdana" w:hAnsi="Verdana"/>
          <w:sz w:val="20"/>
          <w:szCs w:val="20"/>
        </w:rPr>
        <w:t>Administrator będzie przetwarzał Państwa dane osobowe na podstawie art. 6 ust 1 lit c RODO</w:t>
      </w:r>
      <w:r w:rsidR="00AF7965" w:rsidRPr="006E5AFB">
        <w:rPr>
          <w:rFonts w:ascii="Verdana" w:hAnsi="Verdana"/>
          <w:sz w:val="20"/>
          <w:szCs w:val="20"/>
        </w:rPr>
        <w:br/>
      </w:r>
      <w:r w:rsidRPr="006E5AFB">
        <w:rPr>
          <w:rFonts w:ascii="Verdana" w:hAnsi="Verdana"/>
          <w:sz w:val="20"/>
          <w:szCs w:val="20"/>
        </w:rPr>
        <w:t xml:space="preserve">w celu związanym z postępowaniem o udzielenie zamówienia publicznego pn. Dostawa do magazynu Apteki </w:t>
      </w:r>
      <w:r w:rsidR="006859DB" w:rsidRPr="006E5AFB">
        <w:rPr>
          <w:rFonts w:ascii="Verdana" w:hAnsi="Verdana"/>
          <w:sz w:val="20"/>
          <w:szCs w:val="20"/>
        </w:rPr>
        <w:t>S</w:t>
      </w:r>
      <w:r w:rsidRPr="006E5AFB">
        <w:rPr>
          <w:rFonts w:ascii="Verdana" w:hAnsi="Verdana"/>
          <w:sz w:val="20"/>
          <w:szCs w:val="20"/>
        </w:rPr>
        <w:t>zpitalnej</w:t>
      </w:r>
      <w:r w:rsidR="00BA7F31" w:rsidRPr="006E5AFB">
        <w:rPr>
          <w:rFonts w:ascii="Verdana" w:hAnsi="Verdana"/>
          <w:sz w:val="20"/>
          <w:szCs w:val="20"/>
        </w:rPr>
        <w:t xml:space="preserve"> </w:t>
      </w:r>
      <w:r w:rsidR="006859DB" w:rsidRPr="006E5AFB">
        <w:rPr>
          <w:rFonts w:ascii="Verdana" w:hAnsi="Verdana"/>
          <w:sz w:val="20"/>
          <w:szCs w:val="20"/>
        </w:rPr>
        <w:t>produktów leczniczych</w:t>
      </w:r>
      <w:r w:rsidRPr="006E5AFB">
        <w:rPr>
          <w:rFonts w:ascii="Verdana" w:hAnsi="Verdana"/>
          <w:sz w:val="20"/>
          <w:szCs w:val="20"/>
        </w:rPr>
        <w:t xml:space="preserve"> </w:t>
      </w:r>
      <w:r w:rsidR="006B28AC" w:rsidRPr="006E5AFB">
        <w:rPr>
          <w:rFonts w:ascii="Verdana" w:hAnsi="Verdana"/>
          <w:sz w:val="20"/>
          <w:szCs w:val="20"/>
        </w:rPr>
        <w:t>do</w:t>
      </w:r>
      <w:r w:rsidRPr="006E5AFB">
        <w:rPr>
          <w:rFonts w:ascii="Verdana" w:hAnsi="Verdana"/>
          <w:sz w:val="20"/>
          <w:szCs w:val="20"/>
        </w:rPr>
        <w:t xml:space="preserve"> programów lekowych</w:t>
      </w:r>
      <w:r w:rsidR="00DA3951" w:rsidRPr="006E5AFB">
        <w:rPr>
          <w:rFonts w:ascii="Verdana" w:hAnsi="Verdana"/>
          <w:sz w:val="20"/>
          <w:szCs w:val="20"/>
        </w:rPr>
        <w:t xml:space="preserve"> i produktów leczniczych</w:t>
      </w:r>
      <w:r w:rsidRPr="006E5AFB">
        <w:rPr>
          <w:rFonts w:ascii="Verdana" w:hAnsi="Verdana"/>
          <w:sz w:val="20"/>
          <w:szCs w:val="20"/>
        </w:rPr>
        <w:t xml:space="preserve">, oznaczenie sprawy: </w:t>
      </w:r>
      <w:r w:rsidR="00B850E5" w:rsidRPr="006E5AFB">
        <w:rPr>
          <w:rFonts w:ascii="Verdana" w:hAnsi="Verdana"/>
          <w:sz w:val="20"/>
          <w:szCs w:val="20"/>
        </w:rPr>
        <w:t>15</w:t>
      </w:r>
      <w:r w:rsidR="00BA7F31" w:rsidRPr="006E5AFB">
        <w:rPr>
          <w:rFonts w:ascii="Verdana" w:hAnsi="Verdana"/>
          <w:sz w:val="20"/>
          <w:szCs w:val="20"/>
        </w:rPr>
        <w:t>/ZP/202</w:t>
      </w:r>
      <w:r w:rsidR="00ED4F4A" w:rsidRPr="006E5AFB">
        <w:rPr>
          <w:rFonts w:ascii="Verdana" w:hAnsi="Verdana"/>
          <w:sz w:val="20"/>
          <w:szCs w:val="20"/>
        </w:rPr>
        <w:t>6</w:t>
      </w:r>
      <w:r w:rsidR="00C2170A" w:rsidRPr="006E5AFB">
        <w:rPr>
          <w:rFonts w:ascii="Verdana" w:hAnsi="Verdana"/>
          <w:sz w:val="20"/>
          <w:szCs w:val="20"/>
        </w:rPr>
        <w:t>.</w:t>
      </w:r>
    </w:p>
    <w:p w14:paraId="5C642FB6" w14:textId="68215EEF" w:rsidR="00C15598" w:rsidRPr="006E5AFB" w:rsidRDefault="00DC1AA7" w:rsidP="00B850E5">
      <w:pPr>
        <w:jc w:val="both"/>
        <w:rPr>
          <w:rFonts w:ascii="Verdana" w:hAnsi="Verdana"/>
          <w:sz w:val="20"/>
          <w:szCs w:val="20"/>
        </w:rPr>
      </w:pPr>
      <w:r w:rsidRPr="006E5AFB">
        <w:rPr>
          <w:rFonts w:ascii="Verdana" w:hAnsi="Verdana"/>
          <w:sz w:val="20"/>
          <w:szCs w:val="20"/>
        </w:rPr>
        <w:t>Państwa dane osobowe będą przechowywane zgodnie z art. 78 ustawy Prawo zamówień publicznych, przez okres 4 lat od dnia zakończenia postępowania o udzielenie zamówienia,</w:t>
      </w:r>
      <w:r w:rsidR="00AF7965" w:rsidRPr="006E5AFB">
        <w:rPr>
          <w:rFonts w:ascii="Verdana" w:hAnsi="Verdana"/>
          <w:sz w:val="20"/>
          <w:szCs w:val="20"/>
        </w:rPr>
        <w:br/>
      </w:r>
      <w:r w:rsidRPr="006E5AFB">
        <w:rPr>
          <w:rFonts w:ascii="Verdana" w:hAnsi="Verdana"/>
          <w:sz w:val="20"/>
          <w:szCs w:val="20"/>
        </w:rPr>
        <w:t>a jeżeli czas trwania umowy przekracza 4 lata, okres przechowywania obejmuje cały czas trwania umowy.</w:t>
      </w:r>
    </w:p>
    <w:p w14:paraId="0A87373B" w14:textId="3EC237BC" w:rsidR="00C15598" w:rsidRPr="00B850E5" w:rsidRDefault="00DC1AA7" w:rsidP="00B850E5">
      <w:pPr>
        <w:jc w:val="both"/>
        <w:rPr>
          <w:rFonts w:ascii="Verdana" w:hAnsi="Verdana"/>
          <w:sz w:val="20"/>
          <w:szCs w:val="20"/>
        </w:rPr>
      </w:pPr>
      <w:r w:rsidRPr="006E5AFB">
        <w:rPr>
          <w:rFonts w:ascii="Verdana" w:hAnsi="Verdana"/>
          <w:sz w:val="20"/>
          <w:szCs w:val="20"/>
        </w:rPr>
        <w:t>Obowiązek podania przez Państwa danych osobowych</w:t>
      </w:r>
      <w:r w:rsidRPr="00B850E5">
        <w:rPr>
          <w:rFonts w:ascii="Verdana" w:hAnsi="Verdana"/>
          <w:sz w:val="20"/>
          <w:szCs w:val="20"/>
        </w:rPr>
        <w:t xml:space="preserve"> bezpośrednio Państwa dotyczących jest wymogiem ustawowym określonym w przepisach ustawy Prawo zamówień publicznych związanych z udziałem</w:t>
      </w:r>
      <w:r w:rsidR="00AF7965" w:rsidRPr="00B850E5">
        <w:rPr>
          <w:rFonts w:ascii="Verdana" w:hAnsi="Verdana"/>
          <w:sz w:val="20"/>
          <w:szCs w:val="20"/>
        </w:rPr>
        <w:t xml:space="preserve"> </w:t>
      </w:r>
      <w:r w:rsidRPr="00B850E5">
        <w:rPr>
          <w:rFonts w:ascii="Verdana" w:hAnsi="Verdana"/>
          <w:sz w:val="20"/>
          <w:szCs w:val="20"/>
        </w:rPr>
        <w:t>w postępowaniu o udzielenie zamówienia publicznego.</w:t>
      </w:r>
    </w:p>
    <w:p w14:paraId="005E96C6" w14:textId="77777777" w:rsidR="00C15598" w:rsidRPr="00B850E5" w:rsidRDefault="00DC1AA7" w:rsidP="00B850E5">
      <w:pPr>
        <w:jc w:val="both"/>
        <w:rPr>
          <w:rFonts w:ascii="Verdana" w:hAnsi="Verdana"/>
          <w:sz w:val="20"/>
          <w:szCs w:val="20"/>
        </w:rPr>
      </w:pPr>
      <w:r w:rsidRPr="00B850E5">
        <w:rPr>
          <w:rFonts w:ascii="Verdana" w:hAnsi="Verdana"/>
          <w:sz w:val="20"/>
          <w:szCs w:val="20"/>
        </w:rPr>
        <w:t>Konsekwencje niepodania określonych danych wynika z ustawy Prawo zamówień publicznych.</w:t>
      </w:r>
    </w:p>
    <w:p w14:paraId="47CAD038" w14:textId="77777777" w:rsidR="00C15598" w:rsidRPr="00B850E5" w:rsidRDefault="00DC1AA7" w:rsidP="00B850E5">
      <w:pPr>
        <w:jc w:val="both"/>
        <w:rPr>
          <w:rFonts w:ascii="Verdana" w:hAnsi="Verdana"/>
          <w:sz w:val="20"/>
          <w:szCs w:val="20"/>
        </w:rPr>
      </w:pPr>
      <w:r w:rsidRPr="00B850E5">
        <w:rPr>
          <w:rFonts w:ascii="Verdana" w:hAnsi="Verdana"/>
          <w:sz w:val="20"/>
          <w:szCs w:val="20"/>
        </w:rPr>
        <w:t>Podstawą prawną przetwarzania danych w związku z postępowaniem o udzielenie zamówienia publicznego jest:</w:t>
      </w:r>
    </w:p>
    <w:p w14:paraId="778DBA09" w14:textId="5C5C5827" w:rsidR="00540089" w:rsidRPr="00B850E5" w:rsidRDefault="00DC1AA7" w:rsidP="00B850E5">
      <w:pPr>
        <w:jc w:val="both"/>
        <w:rPr>
          <w:rFonts w:ascii="Verdana" w:hAnsi="Verdana"/>
          <w:sz w:val="20"/>
          <w:szCs w:val="20"/>
        </w:rPr>
      </w:pPr>
      <w:r w:rsidRPr="00B850E5">
        <w:rPr>
          <w:rFonts w:ascii="Verdana" w:hAnsi="Verdana"/>
          <w:sz w:val="20"/>
          <w:szCs w:val="20"/>
        </w:rPr>
        <w:t>a) wypełnienie obowiązku prawnego nałożonego na administratora (art. 6 ust 1 lit c RODO) zgodnie</w:t>
      </w:r>
      <w:r w:rsidR="009C65F4" w:rsidRPr="00B850E5">
        <w:rPr>
          <w:rFonts w:ascii="Verdana" w:hAnsi="Verdana"/>
          <w:sz w:val="20"/>
          <w:szCs w:val="20"/>
        </w:rPr>
        <w:t xml:space="preserve"> </w:t>
      </w:r>
      <w:r w:rsidRPr="00B850E5">
        <w:rPr>
          <w:rFonts w:ascii="Verdana" w:hAnsi="Verdana"/>
          <w:sz w:val="20"/>
          <w:szCs w:val="20"/>
        </w:rPr>
        <w:t>z obowiązującymi przepisami prawa, w szczególności z ustawą – Prawo zamówień publicznych.</w:t>
      </w:r>
    </w:p>
    <w:p w14:paraId="11FBF20C" w14:textId="77777777" w:rsidR="00E523ED" w:rsidRPr="00B850E5" w:rsidRDefault="00E523ED" w:rsidP="00B850E5">
      <w:pPr>
        <w:jc w:val="both"/>
        <w:rPr>
          <w:rFonts w:ascii="Verdana" w:hAnsi="Verdana"/>
          <w:sz w:val="20"/>
          <w:szCs w:val="20"/>
        </w:rPr>
      </w:pPr>
    </w:p>
    <w:p w14:paraId="5485921D" w14:textId="77777777" w:rsidR="00C15598" w:rsidRPr="00B850E5" w:rsidRDefault="00DC1AA7" w:rsidP="00B850E5">
      <w:pPr>
        <w:jc w:val="both"/>
        <w:rPr>
          <w:rFonts w:ascii="Verdana" w:hAnsi="Verdana"/>
          <w:b/>
          <w:bCs/>
          <w:sz w:val="20"/>
          <w:szCs w:val="20"/>
        </w:rPr>
      </w:pPr>
      <w:r w:rsidRPr="00B850E5">
        <w:rPr>
          <w:rFonts w:ascii="Verdana" w:hAnsi="Verdana"/>
          <w:b/>
          <w:bCs/>
          <w:sz w:val="20"/>
          <w:szCs w:val="20"/>
        </w:rPr>
        <w:t>3) Ujawnienie danych osobowych oraz odbiorcy danych</w:t>
      </w:r>
    </w:p>
    <w:p w14:paraId="234342AC" w14:textId="124ABB0F" w:rsidR="00C15598" w:rsidRPr="00B850E5" w:rsidRDefault="00DC1AA7" w:rsidP="00B850E5">
      <w:pPr>
        <w:jc w:val="both"/>
        <w:rPr>
          <w:rFonts w:ascii="Verdana" w:hAnsi="Verdana"/>
          <w:sz w:val="20"/>
          <w:szCs w:val="20"/>
        </w:rPr>
      </w:pPr>
      <w:r w:rsidRPr="00B850E5">
        <w:rPr>
          <w:rFonts w:ascii="Verdana" w:hAnsi="Verdana"/>
          <w:sz w:val="20"/>
          <w:szCs w:val="20"/>
        </w:rPr>
        <w:t>Odbiorcami danych osobowych będą osoby lub podmioty, którym zostanie udostępniona dokumentacja postępowania w oparciu o art. 18 oraz art. 74 ustawy z dnia 11 września 2019 r. – Prawo zamówień publicznych (Dz. U. z 202</w:t>
      </w:r>
      <w:r w:rsidR="00C538E6" w:rsidRPr="00B850E5">
        <w:rPr>
          <w:rFonts w:ascii="Verdana" w:hAnsi="Verdana"/>
          <w:sz w:val="20"/>
          <w:szCs w:val="20"/>
        </w:rPr>
        <w:t>4</w:t>
      </w:r>
      <w:r w:rsidRPr="00B850E5">
        <w:rPr>
          <w:rFonts w:ascii="Verdana" w:hAnsi="Verdana"/>
          <w:sz w:val="20"/>
          <w:szCs w:val="20"/>
        </w:rPr>
        <w:t xml:space="preserve"> r. poz. 1</w:t>
      </w:r>
      <w:r w:rsidR="00C538E6" w:rsidRPr="00B850E5">
        <w:rPr>
          <w:rFonts w:ascii="Verdana" w:hAnsi="Verdana"/>
          <w:sz w:val="20"/>
          <w:szCs w:val="20"/>
        </w:rPr>
        <w:t>320</w:t>
      </w:r>
      <w:r w:rsidRPr="00B850E5">
        <w:rPr>
          <w:rFonts w:ascii="Verdana" w:hAnsi="Verdana"/>
          <w:sz w:val="20"/>
          <w:szCs w:val="20"/>
        </w:rPr>
        <w:t xml:space="preserve"> z późniejszymi zmianami) dalej „ustawa </w:t>
      </w:r>
      <w:proofErr w:type="spellStart"/>
      <w:r w:rsidRPr="00B850E5">
        <w:rPr>
          <w:rFonts w:ascii="Verdana" w:hAnsi="Verdana"/>
          <w:sz w:val="20"/>
          <w:szCs w:val="20"/>
        </w:rPr>
        <w:t>Pzp</w:t>
      </w:r>
      <w:proofErr w:type="spellEnd"/>
      <w:r w:rsidRPr="00B850E5">
        <w:rPr>
          <w:rFonts w:ascii="Verdana" w:hAnsi="Verdana"/>
          <w:sz w:val="20"/>
          <w:szCs w:val="20"/>
        </w:rPr>
        <w:t>”.</w:t>
      </w:r>
    </w:p>
    <w:p w14:paraId="666175AE" w14:textId="77777777" w:rsidR="00C15598" w:rsidRPr="00B850E5" w:rsidRDefault="00C15598" w:rsidP="00B850E5">
      <w:pPr>
        <w:rPr>
          <w:rFonts w:ascii="Verdana" w:hAnsi="Verdana"/>
          <w:sz w:val="20"/>
          <w:szCs w:val="20"/>
        </w:rPr>
      </w:pPr>
    </w:p>
    <w:p w14:paraId="43EC9311" w14:textId="77777777" w:rsidR="00C15598" w:rsidRPr="00B850E5" w:rsidRDefault="00DC1AA7" w:rsidP="00B850E5">
      <w:pPr>
        <w:jc w:val="both"/>
        <w:rPr>
          <w:rFonts w:ascii="Verdana" w:hAnsi="Verdana"/>
          <w:b/>
          <w:bCs/>
          <w:sz w:val="20"/>
          <w:szCs w:val="20"/>
        </w:rPr>
      </w:pPr>
      <w:r w:rsidRPr="00B850E5">
        <w:rPr>
          <w:rFonts w:ascii="Verdana" w:hAnsi="Verdana"/>
          <w:b/>
          <w:bCs/>
          <w:sz w:val="20"/>
          <w:szCs w:val="20"/>
        </w:rPr>
        <w:t>4)  Prawa osób, których dane osobowe dotyczą</w:t>
      </w:r>
    </w:p>
    <w:p w14:paraId="65D2BA81" w14:textId="77777777" w:rsidR="00C15598" w:rsidRPr="00B850E5" w:rsidRDefault="00DC1AA7" w:rsidP="00B850E5">
      <w:pPr>
        <w:jc w:val="both"/>
        <w:rPr>
          <w:rFonts w:ascii="Verdana" w:hAnsi="Verdana"/>
          <w:sz w:val="20"/>
          <w:szCs w:val="20"/>
        </w:rPr>
      </w:pPr>
      <w:r w:rsidRPr="00B850E5">
        <w:rPr>
          <w:rFonts w:ascii="Verdana" w:hAnsi="Verdana"/>
          <w:sz w:val="20"/>
          <w:szCs w:val="20"/>
        </w:rPr>
        <w:t>Każda osoba, której dane dotyczą, ma prawo:</w:t>
      </w:r>
    </w:p>
    <w:p w14:paraId="6049E411" w14:textId="57E6D7A6" w:rsidR="00C15598" w:rsidRPr="00B850E5" w:rsidRDefault="00DC1AA7" w:rsidP="00B850E5">
      <w:pPr>
        <w:jc w:val="both"/>
        <w:rPr>
          <w:rFonts w:ascii="Verdana" w:hAnsi="Verdana"/>
          <w:sz w:val="20"/>
          <w:szCs w:val="20"/>
        </w:rPr>
      </w:pPr>
      <w:r w:rsidRPr="00B850E5">
        <w:rPr>
          <w:rFonts w:ascii="Verdana" w:hAnsi="Verdana"/>
          <w:sz w:val="20"/>
          <w:szCs w:val="20"/>
        </w:rPr>
        <w:t>1. dostępu – uzyskania od administratora potwierdzenia, czy przetwarzane są jej dane osobowe. Jeżeli dane</w:t>
      </w:r>
      <w:r w:rsidR="006E32D2" w:rsidRPr="00B850E5">
        <w:rPr>
          <w:rFonts w:ascii="Verdana" w:hAnsi="Verdana"/>
          <w:sz w:val="20"/>
          <w:szCs w:val="20"/>
        </w:rPr>
        <w:t xml:space="preserve"> </w:t>
      </w:r>
      <w:r w:rsidRPr="00B850E5">
        <w:rPr>
          <w:rFonts w:ascii="Verdana" w:hAnsi="Verdana"/>
          <w:sz w:val="20"/>
          <w:szCs w:val="20"/>
        </w:rPr>
        <w:t>o osobie są przetwarzane, jest ona uprawniana do uzyskania dostępu do nich oraz uzyskania następujących informacji: o celach przetwarzania, kategoriach danych osobowych, odbiorcach lub kategoriach odbiorców, którym dane zostały lub zostaną ujawnione, o okresie przechowywania danych lub o kryteriach ich ustalania, o prawie do sprostowania, usunięcia lub ograniczenia przetwarzania danych osobowych przysługujących osobie, której dane dotyczą, oraz do wniesienia sprzeciwu wobec takiego przetwarzania (art. 15 RODO). Zamawiający może żądać od osoby występującej z żądaniem wskazania dodatkowych informacji, mających na celu sprecyzowanie nazwy lub daty zakończonego postępowania o udzielenie zamówienia</w:t>
      </w:r>
    </w:p>
    <w:p w14:paraId="0DBF4E06" w14:textId="6AAA8621" w:rsidR="00C15598" w:rsidRPr="00B850E5" w:rsidRDefault="00DC1AA7" w:rsidP="00B850E5">
      <w:pPr>
        <w:jc w:val="both"/>
        <w:rPr>
          <w:rFonts w:ascii="Verdana" w:hAnsi="Verdana"/>
          <w:sz w:val="20"/>
          <w:szCs w:val="20"/>
        </w:rPr>
      </w:pPr>
      <w:r w:rsidRPr="00B850E5">
        <w:rPr>
          <w:rFonts w:ascii="Verdana" w:hAnsi="Verdana"/>
          <w:sz w:val="20"/>
          <w:szCs w:val="20"/>
        </w:rPr>
        <w:t>2. do otrzymania kopii danych – uzyskania kopii danych podlegających przetwarzaniu, przy czym pierwsza kopia jest bezpłatna, a za kolejne administrator może nałożyć opłatę w rozsądnej wysokości, wynikającej</w:t>
      </w:r>
      <w:r w:rsidR="006E32D2" w:rsidRPr="00B850E5">
        <w:rPr>
          <w:rFonts w:ascii="Verdana" w:hAnsi="Verdana"/>
          <w:sz w:val="20"/>
          <w:szCs w:val="20"/>
        </w:rPr>
        <w:t xml:space="preserve"> </w:t>
      </w:r>
      <w:r w:rsidRPr="00B850E5">
        <w:rPr>
          <w:rFonts w:ascii="Verdana" w:hAnsi="Verdana"/>
          <w:sz w:val="20"/>
          <w:szCs w:val="20"/>
        </w:rPr>
        <w:t>z kosztów administracyjnych ( art. 15 ust. 3 RODO).</w:t>
      </w:r>
    </w:p>
    <w:p w14:paraId="7F20FA97" w14:textId="77777777" w:rsidR="00C15598" w:rsidRPr="00B850E5" w:rsidRDefault="00DC1AA7" w:rsidP="00B850E5">
      <w:pPr>
        <w:jc w:val="both"/>
        <w:rPr>
          <w:rFonts w:ascii="Verdana" w:hAnsi="Verdana"/>
          <w:sz w:val="20"/>
          <w:szCs w:val="20"/>
        </w:rPr>
      </w:pPr>
      <w:r w:rsidRPr="00B850E5">
        <w:rPr>
          <w:rFonts w:ascii="Verdana" w:hAnsi="Verdana"/>
          <w:sz w:val="20"/>
          <w:szCs w:val="20"/>
        </w:rPr>
        <w:t>3. do sprostowania – żądanie sprostowania dotyczy jej danych osobowych, które są nieprawidłowe, lub uzupełnienia niekompletnych danych (art. 16 RODO). Korzystanie przez osobę, której dane osobowe są przetwarzane, z uprawnienia do sprostowania lub uzupełnienia danych osobowych, nie może naruszać integralności protokołu postępowania oraz jego załączników.</w:t>
      </w:r>
    </w:p>
    <w:p w14:paraId="2F3A7ED3" w14:textId="77777777" w:rsidR="00C15598" w:rsidRPr="00B850E5" w:rsidRDefault="00DC1AA7" w:rsidP="00B850E5">
      <w:pPr>
        <w:jc w:val="both"/>
        <w:rPr>
          <w:rFonts w:ascii="Verdana" w:hAnsi="Verdana"/>
          <w:sz w:val="20"/>
          <w:szCs w:val="20"/>
        </w:rPr>
      </w:pPr>
      <w:r w:rsidRPr="00B850E5">
        <w:rPr>
          <w:rFonts w:ascii="Verdana" w:hAnsi="Verdana"/>
          <w:sz w:val="20"/>
          <w:szCs w:val="20"/>
        </w:rPr>
        <w:t>4. do ograniczenia przetwarzania – żądanie ograniczenia przetwarzania danych osobowych (art. 18 RODO), gdy:</w:t>
      </w:r>
    </w:p>
    <w:p w14:paraId="722023D0" w14:textId="77777777" w:rsidR="00C15598" w:rsidRPr="00B850E5" w:rsidRDefault="00DC1AA7" w:rsidP="00B850E5">
      <w:pPr>
        <w:jc w:val="both"/>
        <w:rPr>
          <w:rFonts w:ascii="Verdana" w:hAnsi="Verdana"/>
          <w:sz w:val="20"/>
          <w:szCs w:val="20"/>
        </w:rPr>
      </w:pPr>
      <w:r w:rsidRPr="00B850E5">
        <w:rPr>
          <w:rFonts w:ascii="Verdana" w:hAnsi="Verdana"/>
          <w:sz w:val="20"/>
          <w:szCs w:val="20"/>
        </w:rPr>
        <w:t>a) osoba, której dane dotyczą, kwestionuje prawidłowość danych osobowych – na okres pozwalający administratorowi sprawdzić prawidłowość tych danych,</w:t>
      </w:r>
    </w:p>
    <w:p w14:paraId="560AE77C" w14:textId="77777777" w:rsidR="00C15598" w:rsidRPr="00B850E5" w:rsidRDefault="00DC1AA7" w:rsidP="00B850E5">
      <w:pPr>
        <w:jc w:val="both"/>
        <w:rPr>
          <w:rFonts w:ascii="Verdana" w:hAnsi="Verdana"/>
          <w:sz w:val="20"/>
          <w:szCs w:val="20"/>
        </w:rPr>
      </w:pPr>
      <w:r w:rsidRPr="00B850E5">
        <w:rPr>
          <w:rFonts w:ascii="Verdana" w:hAnsi="Verdana"/>
          <w:sz w:val="20"/>
          <w:szCs w:val="20"/>
        </w:rPr>
        <w:t>b) przetwarzanie jest niezgodne z prawem, a osoba, której dane dotyczą sprzeciwia się ich usunięciu, żądając ograniczenia ich wykorzystywania,</w:t>
      </w:r>
    </w:p>
    <w:p w14:paraId="7B5F62E0" w14:textId="77777777" w:rsidR="00C15598" w:rsidRPr="00B850E5" w:rsidRDefault="00DC1AA7" w:rsidP="00B850E5">
      <w:pPr>
        <w:jc w:val="both"/>
        <w:rPr>
          <w:rFonts w:ascii="Verdana" w:hAnsi="Verdana"/>
          <w:sz w:val="20"/>
          <w:szCs w:val="20"/>
        </w:rPr>
      </w:pPr>
      <w:r w:rsidRPr="00B850E5">
        <w:rPr>
          <w:rFonts w:ascii="Verdana" w:hAnsi="Verdana"/>
          <w:sz w:val="20"/>
          <w:szCs w:val="20"/>
        </w:rPr>
        <w:t>c) administrator nie potrzebuje już tych danych, ale są one potrzebne osobie, której dane dotyczą do ustalenia, dochodzenia lub obrony roszczeń,</w:t>
      </w:r>
    </w:p>
    <w:p w14:paraId="15611B9F" w14:textId="77777777" w:rsidR="00C15598" w:rsidRPr="00B850E5" w:rsidRDefault="00DC1AA7" w:rsidP="00B850E5">
      <w:pPr>
        <w:jc w:val="both"/>
        <w:rPr>
          <w:rFonts w:ascii="Verdana" w:hAnsi="Verdana"/>
          <w:sz w:val="20"/>
          <w:szCs w:val="20"/>
        </w:rPr>
      </w:pPr>
      <w:r w:rsidRPr="00B850E5">
        <w:rPr>
          <w:rFonts w:ascii="Verdana" w:hAnsi="Verdana"/>
          <w:sz w:val="20"/>
          <w:szCs w:val="20"/>
        </w:rPr>
        <w:t>d) osoba, której dane dotyczą wniosła sprzeciw wobec przetwarzania - do czasu stwierdzenia, czy prawnie uzasadnione podstawy po stronie administratora są nadrzędne wobec podstaw sprzeciwu osoby, której dane dotyczą.</w:t>
      </w:r>
    </w:p>
    <w:p w14:paraId="496D5A22" w14:textId="77777777" w:rsidR="00C15598" w:rsidRPr="00B850E5" w:rsidRDefault="00C15598" w:rsidP="00B850E5">
      <w:pPr>
        <w:rPr>
          <w:rFonts w:ascii="Verdana" w:hAnsi="Verdana"/>
          <w:sz w:val="20"/>
          <w:szCs w:val="20"/>
        </w:rPr>
      </w:pPr>
    </w:p>
    <w:p w14:paraId="0327AD1C" w14:textId="77777777" w:rsidR="00C15598" w:rsidRPr="00B850E5" w:rsidRDefault="00DC1AA7" w:rsidP="00B850E5">
      <w:pPr>
        <w:rPr>
          <w:rFonts w:ascii="Verdana" w:hAnsi="Verdana"/>
          <w:b/>
          <w:bCs/>
          <w:sz w:val="20"/>
          <w:szCs w:val="20"/>
        </w:rPr>
      </w:pPr>
      <w:r w:rsidRPr="00B850E5">
        <w:rPr>
          <w:rFonts w:ascii="Verdana" w:hAnsi="Verdana"/>
          <w:b/>
          <w:bCs/>
          <w:sz w:val="20"/>
          <w:szCs w:val="20"/>
        </w:rPr>
        <w:t>5) Prezes Urzędu Ochrony Danych Osobowych</w:t>
      </w:r>
    </w:p>
    <w:p w14:paraId="2428CE16" w14:textId="3750E0C1" w:rsidR="00C15598" w:rsidRPr="00B850E5" w:rsidRDefault="00DC1AA7" w:rsidP="00B850E5">
      <w:pPr>
        <w:jc w:val="both"/>
        <w:rPr>
          <w:rFonts w:ascii="Verdana" w:hAnsi="Verdana"/>
          <w:sz w:val="20"/>
          <w:szCs w:val="20"/>
        </w:rPr>
      </w:pPr>
      <w:r w:rsidRPr="00B850E5">
        <w:rPr>
          <w:rFonts w:ascii="Verdana" w:hAnsi="Verdana"/>
          <w:sz w:val="20"/>
          <w:szCs w:val="20"/>
        </w:rPr>
        <w:t>Osoba, której dane dotyczą, ma prawo wnieść skargę do organu nadzoru, którym w Polsce jest Prezes Urzędu Ochrony Danych Osobowych z siedzibą w Warszawie, ul. Stawki 2, z którym można kontaktować się</w:t>
      </w:r>
      <w:r w:rsidR="006E32D2" w:rsidRPr="00B850E5">
        <w:rPr>
          <w:rFonts w:ascii="Verdana" w:hAnsi="Verdana"/>
          <w:sz w:val="20"/>
          <w:szCs w:val="20"/>
        </w:rPr>
        <w:t xml:space="preserve"> </w:t>
      </w:r>
      <w:r w:rsidRPr="00B850E5">
        <w:rPr>
          <w:rFonts w:ascii="Verdana" w:hAnsi="Verdana"/>
          <w:sz w:val="20"/>
          <w:szCs w:val="20"/>
        </w:rPr>
        <w:t>w następujący sposób:</w:t>
      </w:r>
    </w:p>
    <w:p w14:paraId="4C76DD56" w14:textId="77777777" w:rsidR="00C15598" w:rsidRPr="00B850E5" w:rsidRDefault="00DC1AA7" w:rsidP="00B850E5">
      <w:pPr>
        <w:jc w:val="both"/>
        <w:rPr>
          <w:rFonts w:ascii="Verdana" w:hAnsi="Verdana"/>
          <w:sz w:val="20"/>
          <w:szCs w:val="20"/>
        </w:rPr>
      </w:pPr>
      <w:r w:rsidRPr="00B850E5">
        <w:rPr>
          <w:rFonts w:ascii="Verdana" w:hAnsi="Verdana"/>
          <w:sz w:val="20"/>
          <w:szCs w:val="20"/>
        </w:rPr>
        <w:t>a) listownie: ul. Stawki 2, 00-193 Warszawa;</w:t>
      </w:r>
    </w:p>
    <w:p w14:paraId="071617B1" w14:textId="77777777" w:rsidR="00C15598" w:rsidRPr="00B850E5" w:rsidRDefault="00DC1AA7" w:rsidP="00B850E5">
      <w:pPr>
        <w:jc w:val="both"/>
        <w:rPr>
          <w:rFonts w:ascii="Verdana" w:hAnsi="Verdana"/>
          <w:sz w:val="20"/>
          <w:szCs w:val="20"/>
        </w:rPr>
      </w:pPr>
      <w:r w:rsidRPr="00B850E5">
        <w:rPr>
          <w:rFonts w:ascii="Verdana" w:hAnsi="Verdana"/>
          <w:sz w:val="20"/>
          <w:szCs w:val="20"/>
        </w:rPr>
        <w:t>b) przez elektroniczną skrzynkę podawczą dostępną na stronie: https://www.uodo.gov.pl/pl/p/kontakt;</w:t>
      </w:r>
    </w:p>
    <w:p w14:paraId="7597A6E8" w14:textId="77777777" w:rsidR="00C15598" w:rsidRPr="00B850E5" w:rsidRDefault="00DC1AA7" w:rsidP="00B850E5">
      <w:pPr>
        <w:jc w:val="both"/>
        <w:rPr>
          <w:rFonts w:ascii="Verdana" w:hAnsi="Verdana"/>
          <w:sz w:val="20"/>
          <w:szCs w:val="20"/>
        </w:rPr>
      </w:pPr>
      <w:r w:rsidRPr="00B850E5">
        <w:rPr>
          <w:rFonts w:ascii="Verdana" w:hAnsi="Verdana"/>
          <w:sz w:val="20"/>
          <w:szCs w:val="20"/>
        </w:rPr>
        <w:t>c) telefonicznie: (22) 53103 00.</w:t>
      </w:r>
    </w:p>
    <w:p w14:paraId="55EB08AB" w14:textId="77777777" w:rsidR="00C15598" w:rsidRPr="00B850E5" w:rsidRDefault="00C15598" w:rsidP="00B850E5">
      <w:pPr>
        <w:rPr>
          <w:rFonts w:ascii="Verdana" w:hAnsi="Verdana"/>
          <w:sz w:val="20"/>
          <w:szCs w:val="20"/>
        </w:rPr>
      </w:pPr>
    </w:p>
    <w:p w14:paraId="34B861A9" w14:textId="77777777" w:rsidR="00C15598" w:rsidRPr="00B850E5" w:rsidRDefault="00DC1AA7" w:rsidP="00B850E5">
      <w:pPr>
        <w:jc w:val="both"/>
        <w:rPr>
          <w:rFonts w:ascii="Verdana" w:hAnsi="Verdana"/>
          <w:b/>
          <w:bCs/>
          <w:sz w:val="20"/>
          <w:szCs w:val="20"/>
        </w:rPr>
      </w:pPr>
      <w:r w:rsidRPr="00B850E5">
        <w:rPr>
          <w:rFonts w:ascii="Verdana" w:hAnsi="Verdana"/>
          <w:b/>
          <w:bCs/>
          <w:sz w:val="20"/>
          <w:szCs w:val="20"/>
        </w:rPr>
        <w:t>6) Inspektor Ochrony Danych</w:t>
      </w:r>
    </w:p>
    <w:p w14:paraId="20876C8F" w14:textId="77777777" w:rsidR="00C15598" w:rsidRPr="00B850E5" w:rsidRDefault="00DC1AA7" w:rsidP="00B850E5">
      <w:pPr>
        <w:jc w:val="both"/>
        <w:rPr>
          <w:rFonts w:ascii="Verdana" w:hAnsi="Verdana"/>
          <w:sz w:val="20"/>
          <w:szCs w:val="20"/>
        </w:rPr>
      </w:pPr>
      <w:r w:rsidRPr="00B850E5">
        <w:rPr>
          <w:rFonts w:ascii="Verdana" w:hAnsi="Verdana"/>
          <w:sz w:val="20"/>
          <w:szCs w:val="20"/>
        </w:rPr>
        <w:t>Wyznaczyliśmy Inspektora Ochrony Danych, z którym można się skontaktować w sprawach ochrony swoich danych osobowych i realizacji swoich praw pisząc na adres e-mail: rodo@spzoz.proszowice.pl lub pisząc na adres naszej siedziby wskazany w pkt. 1.</w:t>
      </w:r>
    </w:p>
    <w:p w14:paraId="065C6D77" w14:textId="77777777" w:rsidR="00C15598" w:rsidRPr="00B850E5" w:rsidRDefault="00C15598" w:rsidP="00B850E5">
      <w:pPr>
        <w:rPr>
          <w:rFonts w:ascii="Verdana" w:hAnsi="Verdana"/>
          <w:sz w:val="20"/>
          <w:szCs w:val="20"/>
        </w:rPr>
      </w:pPr>
    </w:p>
    <w:p w14:paraId="22E01499" w14:textId="77777777" w:rsidR="00C15598" w:rsidRPr="00B850E5" w:rsidRDefault="00DC1AA7" w:rsidP="00B850E5">
      <w:pPr>
        <w:rPr>
          <w:rFonts w:ascii="Verdana" w:hAnsi="Verdana"/>
          <w:sz w:val="20"/>
          <w:szCs w:val="20"/>
        </w:rPr>
      </w:pPr>
      <w:r w:rsidRPr="00B850E5">
        <w:rPr>
          <w:rFonts w:ascii="Verdana" w:hAnsi="Verdana"/>
          <w:b/>
          <w:bCs/>
          <w:sz w:val="20"/>
          <w:szCs w:val="20"/>
        </w:rPr>
        <w:t>7) Informacje o wymogu podania danych</w:t>
      </w:r>
    </w:p>
    <w:p w14:paraId="0982E510" w14:textId="510D5370" w:rsidR="00C15598" w:rsidRPr="00B850E5" w:rsidRDefault="00DC1AA7" w:rsidP="00B850E5">
      <w:pPr>
        <w:jc w:val="both"/>
        <w:rPr>
          <w:rFonts w:ascii="Verdana" w:hAnsi="Verdana"/>
          <w:sz w:val="20"/>
          <w:szCs w:val="20"/>
        </w:rPr>
      </w:pPr>
      <w:r w:rsidRPr="00B850E5">
        <w:rPr>
          <w:rFonts w:ascii="Verdana" w:hAnsi="Verdana"/>
          <w:sz w:val="20"/>
          <w:szCs w:val="20"/>
        </w:rPr>
        <w:t>Podanie przez Państwa danych jest wymogiem ustawowym niezbędnym do realizacji celu opisanego</w:t>
      </w:r>
      <w:r w:rsidR="009C65F4" w:rsidRPr="00B850E5">
        <w:rPr>
          <w:rFonts w:ascii="Verdana" w:hAnsi="Verdana"/>
          <w:sz w:val="20"/>
          <w:szCs w:val="20"/>
        </w:rPr>
        <w:t xml:space="preserve"> </w:t>
      </w:r>
      <w:r w:rsidRPr="00B850E5">
        <w:rPr>
          <w:rFonts w:ascii="Verdana" w:hAnsi="Verdana"/>
          <w:sz w:val="20"/>
          <w:szCs w:val="20"/>
        </w:rPr>
        <w:t>w pkt 2.</w:t>
      </w:r>
    </w:p>
    <w:p w14:paraId="7D9A421E" w14:textId="77777777" w:rsidR="00C15598" w:rsidRPr="00B850E5" w:rsidRDefault="00C15598" w:rsidP="00B850E5">
      <w:pPr>
        <w:jc w:val="both"/>
        <w:rPr>
          <w:rFonts w:ascii="Verdana" w:hAnsi="Verdana"/>
          <w:sz w:val="20"/>
          <w:szCs w:val="20"/>
        </w:rPr>
      </w:pPr>
    </w:p>
    <w:p w14:paraId="21E778A7" w14:textId="77777777" w:rsidR="00C15598" w:rsidRPr="00B850E5" w:rsidRDefault="00DC1AA7" w:rsidP="00B850E5">
      <w:pPr>
        <w:jc w:val="both"/>
        <w:rPr>
          <w:rFonts w:ascii="Verdana" w:hAnsi="Verdana"/>
          <w:b/>
          <w:bCs/>
          <w:sz w:val="20"/>
          <w:szCs w:val="20"/>
        </w:rPr>
      </w:pPr>
      <w:r w:rsidRPr="00B850E5">
        <w:rPr>
          <w:rFonts w:ascii="Verdana" w:hAnsi="Verdana"/>
          <w:b/>
          <w:bCs/>
          <w:sz w:val="20"/>
          <w:szCs w:val="20"/>
        </w:rPr>
        <w:t>8) Zautomatyzowane podejmowanie decyzji w tym profilowanie</w:t>
      </w:r>
    </w:p>
    <w:p w14:paraId="480C6CF8" w14:textId="77777777" w:rsidR="00C15598" w:rsidRPr="00B850E5" w:rsidRDefault="00DC1AA7" w:rsidP="00B850E5">
      <w:pPr>
        <w:jc w:val="both"/>
        <w:rPr>
          <w:rFonts w:ascii="Verdana" w:hAnsi="Verdana"/>
          <w:sz w:val="20"/>
          <w:szCs w:val="20"/>
        </w:rPr>
      </w:pPr>
      <w:r w:rsidRPr="00B850E5">
        <w:rPr>
          <w:rFonts w:ascii="Verdana" w:hAnsi="Verdana"/>
          <w:sz w:val="20"/>
          <w:szCs w:val="20"/>
        </w:rPr>
        <w:t>W oparciu o Państwa dane osobowe Administrator nie będzie podejmował wobec Państwa zautomatyzowanych decyzji, w tym decyzji będących wynikiem profilowania.*</w:t>
      </w:r>
    </w:p>
    <w:p w14:paraId="1FBD38D1" w14:textId="77777777" w:rsidR="00C15598" w:rsidRPr="00B850E5" w:rsidRDefault="00C15598" w:rsidP="00B850E5">
      <w:pPr>
        <w:jc w:val="both"/>
        <w:rPr>
          <w:rFonts w:ascii="Verdana" w:hAnsi="Verdana"/>
          <w:sz w:val="20"/>
          <w:szCs w:val="20"/>
        </w:rPr>
      </w:pPr>
    </w:p>
    <w:p w14:paraId="393971C8" w14:textId="77777777" w:rsidR="00C15598" w:rsidRPr="00B850E5" w:rsidRDefault="00DC1AA7" w:rsidP="00B850E5">
      <w:pPr>
        <w:jc w:val="both"/>
        <w:rPr>
          <w:rFonts w:ascii="Verdana" w:hAnsi="Verdana"/>
          <w:sz w:val="20"/>
          <w:szCs w:val="20"/>
        </w:rPr>
      </w:pPr>
      <w:r w:rsidRPr="00B850E5">
        <w:rPr>
          <w:rFonts w:ascii="Verdana" w:hAnsi="Verdana"/>
          <w:b/>
          <w:bCs/>
          <w:sz w:val="20"/>
          <w:szCs w:val="20"/>
        </w:rPr>
        <w:t>9)  Akty prawne przywoływane w klauzuli</w:t>
      </w:r>
    </w:p>
    <w:p w14:paraId="6BCEE6E9" w14:textId="1993411A" w:rsidR="00C15598" w:rsidRPr="00B850E5" w:rsidRDefault="00DC1AA7" w:rsidP="00B850E5">
      <w:pPr>
        <w:jc w:val="both"/>
        <w:rPr>
          <w:rFonts w:ascii="Verdana" w:hAnsi="Verdana"/>
          <w:sz w:val="20"/>
          <w:szCs w:val="20"/>
        </w:rPr>
      </w:pPr>
      <w:r w:rsidRPr="00B850E5">
        <w:rPr>
          <w:rFonts w:ascii="Verdana" w:hAnsi="Verdana"/>
          <w:sz w:val="20"/>
          <w:szCs w:val="20"/>
        </w:rPr>
        <w:t>a) RODO - rozporządzenie Parlamentu Europejskiego i Rady (UE) 2016/679 z dnia 27 kwietnia 2016 r.</w:t>
      </w:r>
      <w:r w:rsidR="006E32D2" w:rsidRPr="00B850E5">
        <w:rPr>
          <w:rFonts w:ascii="Verdana" w:hAnsi="Verdana"/>
          <w:sz w:val="20"/>
          <w:szCs w:val="20"/>
        </w:rPr>
        <w:t xml:space="preserve"> </w:t>
      </w:r>
      <w:r w:rsidRPr="00B850E5">
        <w:rPr>
          <w:rFonts w:ascii="Verdana" w:hAnsi="Verdana"/>
          <w:sz w:val="20"/>
          <w:szCs w:val="20"/>
        </w:rPr>
        <w:t>w sprawie ochrony osób fizycznych w związku z przetwarzaniem danych osobowych</w:t>
      </w:r>
      <w:r w:rsidR="006E32D2" w:rsidRPr="00B850E5">
        <w:rPr>
          <w:rFonts w:ascii="Verdana" w:hAnsi="Verdana"/>
          <w:sz w:val="20"/>
          <w:szCs w:val="20"/>
        </w:rPr>
        <w:br/>
      </w:r>
      <w:r w:rsidRPr="00B850E5">
        <w:rPr>
          <w:rFonts w:ascii="Verdana" w:hAnsi="Verdana"/>
          <w:sz w:val="20"/>
          <w:szCs w:val="20"/>
        </w:rPr>
        <w:t>i w sprawie swobodnego przepływu takich danych oraz uchylenia dyrektywy 95/46/WE (Dz. Urz. UE L 2016 Nr 119, s. 1);</w:t>
      </w:r>
    </w:p>
    <w:p w14:paraId="7B7D7001" w14:textId="67D34FA7" w:rsidR="00C15598" w:rsidRPr="00B850E5" w:rsidRDefault="00DC1AA7" w:rsidP="00B850E5">
      <w:pPr>
        <w:jc w:val="both"/>
        <w:rPr>
          <w:rFonts w:ascii="Verdana" w:hAnsi="Verdana"/>
          <w:sz w:val="20"/>
          <w:szCs w:val="20"/>
        </w:rPr>
      </w:pPr>
      <w:r w:rsidRPr="00B850E5">
        <w:rPr>
          <w:rFonts w:ascii="Verdana" w:hAnsi="Verdana"/>
          <w:sz w:val="20"/>
          <w:szCs w:val="20"/>
        </w:rPr>
        <w:t>b) ustawa z dnia 11 września 2019 r. – Prawo zamówień publicznych (Dz. U. z 202</w:t>
      </w:r>
      <w:r w:rsidR="00057B39" w:rsidRPr="00B850E5">
        <w:rPr>
          <w:rFonts w:ascii="Verdana" w:hAnsi="Verdana"/>
          <w:sz w:val="20"/>
          <w:szCs w:val="20"/>
        </w:rPr>
        <w:t>4</w:t>
      </w:r>
      <w:r w:rsidRPr="00B850E5">
        <w:rPr>
          <w:rFonts w:ascii="Verdana" w:hAnsi="Verdana"/>
          <w:sz w:val="20"/>
          <w:szCs w:val="20"/>
        </w:rPr>
        <w:t xml:space="preserve"> r. poz. </w:t>
      </w:r>
      <w:r w:rsidR="00845628" w:rsidRPr="00B850E5">
        <w:rPr>
          <w:rFonts w:ascii="Verdana" w:hAnsi="Verdana"/>
          <w:sz w:val="20"/>
          <w:szCs w:val="20"/>
        </w:rPr>
        <w:t>1</w:t>
      </w:r>
      <w:r w:rsidR="00057B39" w:rsidRPr="00B850E5">
        <w:rPr>
          <w:rFonts w:ascii="Verdana" w:hAnsi="Verdana"/>
          <w:sz w:val="20"/>
          <w:szCs w:val="20"/>
        </w:rPr>
        <w:t>320</w:t>
      </w:r>
      <w:r w:rsidRPr="00B850E5">
        <w:rPr>
          <w:rFonts w:ascii="Verdana" w:hAnsi="Verdana"/>
          <w:sz w:val="20"/>
          <w:szCs w:val="20"/>
        </w:rPr>
        <w:t xml:space="preserve">                                      z późniejszymi zmianami).</w:t>
      </w:r>
    </w:p>
    <w:p w14:paraId="0005B51B" w14:textId="77777777" w:rsidR="00C15598" w:rsidRPr="00B850E5" w:rsidRDefault="00C15598" w:rsidP="00B850E5">
      <w:pPr>
        <w:jc w:val="both"/>
        <w:rPr>
          <w:rFonts w:ascii="Verdana" w:hAnsi="Verdana"/>
          <w:sz w:val="20"/>
          <w:szCs w:val="20"/>
        </w:rPr>
      </w:pPr>
    </w:p>
    <w:p w14:paraId="760171AC" w14:textId="77777777" w:rsidR="00C15598" w:rsidRPr="00B850E5" w:rsidRDefault="00DC1AA7" w:rsidP="00B850E5">
      <w:pPr>
        <w:jc w:val="both"/>
        <w:rPr>
          <w:rFonts w:ascii="Verdana" w:hAnsi="Verdana"/>
          <w:sz w:val="16"/>
          <w:szCs w:val="16"/>
        </w:rPr>
      </w:pPr>
      <w:r w:rsidRPr="00B850E5">
        <w:rPr>
          <w:rFonts w:ascii="Verdana" w:hAnsi="Verdana"/>
          <w:sz w:val="16"/>
          <w:szCs w:val="16"/>
        </w:rPr>
        <w:t>*Profilowanie oznacza przetwarzanie danych osobowych polegające na wykorzystywaniu Państwa danych osobowych do oceny niektórych Państwa cech, w szczególności do analizy lub prognozy aspektów dotyczących Państwa efektów pracy, sytuacji ekonomicznej zdrowia, osobistych preferencji, zainteresowań, wiarygodności, zachowania, lokalizacji lub przemieszczania.</w:t>
      </w:r>
    </w:p>
    <w:p w14:paraId="3072BB6A" w14:textId="77777777" w:rsidR="00C15598" w:rsidRPr="00B850E5" w:rsidRDefault="00C15598" w:rsidP="00B850E5">
      <w:pPr>
        <w:jc w:val="center"/>
        <w:rPr>
          <w:rFonts w:ascii="Verdana" w:hAnsi="Verdana"/>
          <w:b/>
          <w:color w:val="000000"/>
          <w:sz w:val="20"/>
          <w:szCs w:val="20"/>
        </w:rPr>
      </w:pPr>
      <w:bookmarkStart w:id="2" w:name="__DdeLink__148_1567977151"/>
      <w:bookmarkStart w:id="3" w:name="__DdeLink__267_16265485161"/>
      <w:bookmarkStart w:id="4" w:name="__DdeLink__3466_1044546029"/>
      <w:bookmarkEnd w:id="2"/>
      <w:bookmarkEnd w:id="3"/>
      <w:bookmarkEnd w:id="4"/>
    </w:p>
    <w:p w14:paraId="778B758F" w14:textId="28A1356F" w:rsidR="00C15598" w:rsidRPr="00B850E5" w:rsidRDefault="00DC1AA7" w:rsidP="00B850E5">
      <w:pPr>
        <w:pStyle w:val="Standard"/>
        <w:jc w:val="center"/>
        <w:rPr>
          <w:rFonts w:ascii="Verdana" w:hAnsi="Verdana"/>
          <w:b/>
          <w:color w:val="000000"/>
          <w:sz w:val="20"/>
        </w:rPr>
      </w:pPr>
      <w:r w:rsidRPr="00B850E5">
        <w:rPr>
          <w:rFonts w:ascii="Verdana" w:hAnsi="Verdana"/>
          <w:b/>
          <w:color w:val="000000"/>
          <w:sz w:val="20"/>
        </w:rPr>
        <w:t>§ 9.</w:t>
      </w:r>
    </w:p>
    <w:p w14:paraId="3C29E21D" w14:textId="77777777" w:rsidR="00C15598" w:rsidRPr="00B850E5" w:rsidRDefault="00DC1AA7" w:rsidP="00B850E5">
      <w:pPr>
        <w:pStyle w:val="Standard"/>
        <w:numPr>
          <w:ilvl w:val="0"/>
          <w:numId w:val="7"/>
        </w:numPr>
        <w:tabs>
          <w:tab w:val="clear" w:pos="720"/>
          <w:tab w:val="left" w:pos="315"/>
        </w:tabs>
        <w:spacing w:after="120"/>
        <w:jc w:val="both"/>
        <w:rPr>
          <w:rFonts w:ascii="Verdana" w:hAnsi="Verdana"/>
          <w:sz w:val="20"/>
        </w:rPr>
      </w:pPr>
      <w:r w:rsidRPr="00B850E5">
        <w:rPr>
          <w:rFonts w:ascii="Verdana" w:hAnsi="Verdana"/>
          <w:color w:val="000000"/>
          <w:sz w:val="20"/>
        </w:rPr>
        <w:t>Strony zobowiązują się do zachowania w tajemnicy wszelkich informacji pozostających w związku z wykonaniem Umowy, chyba że obowiązek przekazania informacji dotyczących zawarcia realizacji lub wykonania Umowy wynikał będzie z obowiązujących przepisów prawa.</w:t>
      </w:r>
    </w:p>
    <w:p w14:paraId="2DD4536B" w14:textId="77777777" w:rsidR="00C15598" w:rsidRPr="00B850E5" w:rsidRDefault="00DC1AA7" w:rsidP="00B850E5">
      <w:pPr>
        <w:pStyle w:val="Standard"/>
        <w:numPr>
          <w:ilvl w:val="0"/>
          <w:numId w:val="7"/>
        </w:numPr>
        <w:tabs>
          <w:tab w:val="clear" w:pos="720"/>
          <w:tab w:val="left" w:pos="315"/>
        </w:tabs>
        <w:spacing w:after="120"/>
        <w:jc w:val="both"/>
        <w:rPr>
          <w:rFonts w:ascii="Verdana" w:hAnsi="Verdana"/>
          <w:sz w:val="20"/>
        </w:rPr>
      </w:pPr>
      <w:r w:rsidRPr="00B850E5">
        <w:rPr>
          <w:rFonts w:ascii="Verdana" w:hAnsi="Verdana"/>
          <w:color w:val="000000"/>
          <w:sz w:val="20"/>
        </w:rPr>
        <w:t>Strony Umowy zobowiązują się chronić interesy partnera. W każdym przypadku, kiedy wykonanie Umowy będzie zagrożone, Strony zobowiązane są do natychmiastowego poinformowania partnera, ze wskazaniem wszelkich przyczyn powodujących niemożność wykonania Umowy.</w:t>
      </w:r>
    </w:p>
    <w:p w14:paraId="45910464" w14:textId="77777777" w:rsidR="00C15598" w:rsidRPr="00B850E5" w:rsidRDefault="00DC1AA7" w:rsidP="00B850E5">
      <w:pPr>
        <w:pStyle w:val="Akapitzlist"/>
        <w:numPr>
          <w:ilvl w:val="0"/>
          <w:numId w:val="7"/>
        </w:numPr>
        <w:jc w:val="both"/>
        <w:rPr>
          <w:rFonts w:ascii="Verdana" w:hAnsi="Verdana"/>
          <w:sz w:val="20"/>
          <w:szCs w:val="20"/>
        </w:rPr>
      </w:pPr>
      <w:r w:rsidRPr="00B850E5">
        <w:rPr>
          <w:rFonts w:ascii="Verdana" w:hAnsi="Verdana"/>
          <w:sz w:val="20"/>
          <w:szCs w:val="20"/>
          <w:lang w:eastAsia="ar-SA"/>
        </w:rPr>
        <w:t>Dostawca oświadcza, że nie dokona przeniesienia wierzytelności pieniężnych związanych z realizacją Umowy na rzecz osób trzecich, bez pisemnej zgody Odbiorcy, oraz nie dokona żadnych innych czynności w wyniku, których doszłoby do zmian Stron Umowy. Ewentualna zgoda Odbiorcy na zmianę wierzyciela będzie uzależniona od wyrażenia zgody podmiotu tworzącego zgodnie z art. 54 ust.5 ustawy z dnia 15 kwietnia 2011r o działalności leczniczej (Dz. U. z 2022 r., poz. 633 ze zm.). Czynność prawna mająca na celu zmianę wierzyciela z naruszeniem powyższych zasad jest nieważna.</w:t>
      </w:r>
      <w:r w:rsidRPr="00B850E5">
        <w:rPr>
          <w:rFonts w:ascii="Verdana" w:hAnsi="Verdana"/>
          <w:sz w:val="20"/>
          <w:szCs w:val="20"/>
        </w:rPr>
        <w:t xml:space="preserve"> </w:t>
      </w:r>
    </w:p>
    <w:p w14:paraId="676245F8" w14:textId="77777777" w:rsidR="00C15598" w:rsidRPr="00B850E5" w:rsidRDefault="00DC1AA7" w:rsidP="00B850E5">
      <w:pPr>
        <w:pStyle w:val="Standard"/>
        <w:numPr>
          <w:ilvl w:val="0"/>
          <w:numId w:val="7"/>
        </w:numPr>
        <w:tabs>
          <w:tab w:val="clear" w:pos="720"/>
          <w:tab w:val="left" w:pos="315"/>
        </w:tabs>
        <w:spacing w:after="120"/>
        <w:jc w:val="both"/>
        <w:rPr>
          <w:rFonts w:ascii="Verdana" w:hAnsi="Verdana"/>
          <w:sz w:val="20"/>
        </w:rPr>
      </w:pPr>
      <w:r w:rsidRPr="00B850E5">
        <w:rPr>
          <w:rFonts w:ascii="Verdana" w:hAnsi="Verdana"/>
          <w:color w:val="000000"/>
          <w:sz w:val="20"/>
        </w:rPr>
        <w:t xml:space="preserve"> Każda ze Stron, jeżeli uzna, iż prawidłowe wykonanie Umowy tego wymaga, może zażądać spotkania w celu wymiany informacji i podjęcia kroków zmierzających do wyeliminowania wszelkich nieprawidłowości związanych z realizacją Umowy.</w:t>
      </w:r>
    </w:p>
    <w:p w14:paraId="40232C89" w14:textId="77777777" w:rsidR="00C15598" w:rsidRPr="00B850E5" w:rsidRDefault="00DC1AA7" w:rsidP="00B850E5">
      <w:pPr>
        <w:pStyle w:val="Standard"/>
        <w:numPr>
          <w:ilvl w:val="0"/>
          <w:numId w:val="7"/>
        </w:numPr>
        <w:tabs>
          <w:tab w:val="clear" w:pos="720"/>
          <w:tab w:val="left" w:pos="315"/>
        </w:tabs>
        <w:spacing w:after="120"/>
        <w:jc w:val="both"/>
        <w:rPr>
          <w:rFonts w:ascii="Verdana" w:hAnsi="Verdana"/>
          <w:sz w:val="20"/>
        </w:rPr>
      </w:pPr>
      <w:r w:rsidRPr="00B850E5">
        <w:rPr>
          <w:rFonts w:ascii="Verdana" w:hAnsi="Verdana"/>
          <w:color w:val="000000"/>
          <w:sz w:val="20"/>
        </w:rPr>
        <w:t>Gdyby którekolwiek z postanowień Umowy zostało uznane za nieważne lub niewykonalne, pozostałe postanowienia pozostają w mocy. W takim przypadku postanowienie nieważne lub niewykonalne będzie uznane za zmienione w taki sposób, który ułatwi zrealizowanie intencji Stron oraz ekonomicznych i prawnych celów umowy, które Strony pragnęły zrealizować przejmując te postanowienia, które okazały się nieważne lub niewykonalne.</w:t>
      </w:r>
    </w:p>
    <w:p w14:paraId="20705DC3" w14:textId="77777777" w:rsidR="00C15598" w:rsidRPr="00B850E5" w:rsidRDefault="00DC1AA7" w:rsidP="00B850E5">
      <w:pPr>
        <w:pStyle w:val="Standard"/>
        <w:numPr>
          <w:ilvl w:val="0"/>
          <w:numId w:val="7"/>
        </w:numPr>
        <w:tabs>
          <w:tab w:val="clear" w:pos="720"/>
          <w:tab w:val="left" w:pos="315"/>
        </w:tabs>
        <w:spacing w:after="120"/>
        <w:jc w:val="both"/>
        <w:rPr>
          <w:rFonts w:ascii="Verdana" w:hAnsi="Verdana"/>
          <w:sz w:val="20"/>
        </w:rPr>
      </w:pPr>
      <w:r w:rsidRPr="00B850E5">
        <w:rPr>
          <w:rFonts w:ascii="Verdana" w:hAnsi="Verdana"/>
          <w:color w:val="000000"/>
          <w:sz w:val="20"/>
        </w:rPr>
        <w:t>Wszelkie załączniki wymienione w treści  Umowy stanowią jej integralną część.</w:t>
      </w:r>
    </w:p>
    <w:p w14:paraId="11C9BB17" w14:textId="77777777" w:rsidR="00C15598" w:rsidRPr="00B850E5" w:rsidRDefault="00DC1AA7" w:rsidP="00B850E5">
      <w:pPr>
        <w:pStyle w:val="Standard"/>
        <w:numPr>
          <w:ilvl w:val="0"/>
          <w:numId w:val="7"/>
        </w:numPr>
        <w:tabs>
          <w:tab w:val="clear" w:pos="720"/>
          <w:tab w:val="left" w:pos="315"/>
        </w:tabs>
        <w:spacing w:after="120"/>
        <w:jc w:val="both"/>
        <w:rPr>
          <w:rFonts w:ascii="Verdana" w:hAnsi="Verdana"/>
          <w:sz w:val="20"/>
        </w:rPr>
      </w:pPr>
      <w:r w:rsidRPr="00B850E5">
        <w:rPr>
          <w:rFonts w:ascii="Verdana" w:hAnsi="Verdana"/>
          <w:color w:val="000000"/>
          <w:sz w:val="20"/>
        </w:rPr>
        <w:t>W sprawach nieuregulowanych Umową mają zastosowanie przepisy Kodeksu cywilnego oraz inne odpowiednie przepisy obowiązującego prawa.</w:t>
      </w:r>
    </w:p>
    <w:p w14:paraId="031B0C25" w14:textId="77777777" w:rsidR="00C15598" w:rsidRPr="00B850E5" w:rsidRDefault="00DC1AA7" w:rsidP="00B850E5">
      <w:pPr>
        <w:pStyle w:val="Standard"/>
        <w:numPr>
          <w:ilvl w:val="0"/>
          <w:numId w:val="7"/>
        </w:numPr>
        <w:tabs>
          <w:tab w:val="clear" w:pos="720"/>
          <w:tab w:val="left" w:pos="315"/>
        </w:tabs>
        <w:spacing w:after="120"/>
        <w:jc w:val="both"/>
        <w:rPr>
          <w:rFonts w:ascii="Verdana" w:hAnsi="Verdana"/>
          <w:sz w:val="20"/>
        </w:rPr>
      </w:pPr>
      <w:r w:rsidRPr="00B850E5">
        <w:rPr>
          <w:rFonts w:ascii="Verdana" w:hAnsi="Verdana"/>
          <w:color w:val="000000"/>
          <w:sz w:val="20"/>
        </w:rPr>
        <w:t>Ewentualne spory powstałe na tle stosowania  Umowy podlegają rozstrzygnięciu przez Sąd właściwy według siedziby Odbiorcy.</w:t>
      </w:r>
    </w:p>
    <w:p w14:paraId="3FAD900E" w14:textId="77777777" w:rsidR="00C15598" w:rsidRPr="00B850E5" w:rsidRDefault="00DC1AA7" w:rsidP="00B850E5">
      <w:pPr>
        <w:pStyle w:val="Standard"/>
        <w:numPr>
          <w:ilvl w:val="0"/>
          <w:numId w:val="7"/>
        </w:numPr>
        <w:tabs>
          <w:tab w:val="clear" w:pos="720"/>
          <w:tab w:val="left" w:pos="315"/>
        </w:tabs>
        <w:spacing w:after="120"/>
        <w:jc w:val="both"/>
        <w:rPr>
          <w:rFonts w:ascii="Verdana" w:hAnsi="Verdana"/>
          <w:sz w:val="20"/>
        </w:rPr>
      </w:pPr>
      <w:r w:rsidRPr="00B850E5">
        <w:rPr>
          <w:rFonts w:ascii="Verdana" w:hAnsi="Verdana"/>
          <w:color w:val="000000"/>
          <w:sz w:val="20"/>
        </w:rPr>
        <w:t xml:space="preserve">Umowę sporządzono w trzech jednobrzmiących egzemplarzach, w tym dwa egzemplarze otrzymuje Odbiorca, a jeden egzemplarz otrzymuje </w:t>
      </w:r>
      <w:bookmarkStart w:id="5" w:name="__DdeLink__157_1075698009"/>
      <w:bookmarkEnd w:id="5"/>
      <w:r w:rsidRPr="00B850E5">
        <w:rPr>
          <w:rFonts w:ascii="Verdana" w:hAnsi="Verdana"/>
          <w:color w:val="000000"/>
          <w:sz w:val="20"/>
        </w:rPr>
        <w:t>Dostawca.</w:t>
      </w:r>
    </w:p>
    <w:p w14:paraId="007C2DCD" w14:textId="77777777" w:rsidR="00C15598" w:rsidRPr="00B850E5" w:rsidRDefault="00C15598" w:rsidP="00B850E5">
      <w:pPr>
        <w:pStyle w:val="Standard"/>
        <w:jc w:val="both"/>
        <w:rPr>
          <w:rFonts w:ascii="Verdana" w:hAnsi="Verdana"/>
          <w:sz w:val="20"/>
        </w:rPr>
      </w:pPr>
    </w:p>
    <w:p w14:paraId="36F5CB3E" w14:textId="77777777" w:rsidR="00C15598" w:rsidRPr="00B850E5" w:rsidRDefault="00C15598" w:rsidP="00B850E5">
      <w:pPr>
        <w:pStyle w:val="Standard"/>
        <w:rPr>
          <w:rFonts w:ascii="Verdana" w:hAnsi="Verdana"/>
          <w:sz w:val="20"/>
        </w:rPr>
      </w:pPr>
    </w:p>
    <w:p w14:paraId="0E82E517" w14:textId="79E26CF9" w:rsidR="00C15598" w:rsidRPr="00B850E5" w:rsidRDefault="00DC1AA7" w:rsidP="00B850E5">
      <w:pPr>
        <w:pStyle w:val="Standard"/>
        <w:tabs>
          <w:tab w:val="left" w:pos="315"/>
        </w:tabs>
        <w:spacing w:after="120"/>
        <w:jc w:val="both"/>
        <w:rPr>
          <w:rFonts w:ascii="Verdana" w:hAnsi="Verdana"/>
          <w:sz w:val="20"/>
        </w:rPr>
      </w:pPr>
      <w:r w:rsidRPr="00B850E5">
        <w:rPr>
          <w:rFonts w:ascii="Verdana" w:hAnsi="Verdana"/>
          <w:color w:val="000000"/>
          <w:sz w:val="20"/>
        </w:rPr>
        <w:t xml:space="preserve">              Dostawca                                                                             Odbiorca</w:t>
      </w:r>
    </w:p>
    <w:p w14:paraId="4E9B60F2" w14:textId="77777777" w:rsidR="00C15598" w:rsidRPr="00B850E5" w:rsidRDefault="00DC1AA7" w:rsidP="00B850E5">
      <w:pPr>
        <w:pStyle w:val="Standard"/>
        <w:rPr>
          <w:rFonts w:ascii="Verdana" w:hAnsi="Verdana"/>
          <w:sz w:val="20"/>
        </w:rPr>
      </w:pPr>
      <w:r w:rsidRPr="00B850E5">
        <w:rPr>
          <w:rFonts w:ascii="Verdana" w:hAnsi="Verdana"/>
          <w:sz w:val="20"/>
        </w:rPr>
        <w:t xml:space="preserve"> </w:t>
      </w:r>
    </w:p>
    <w:p w14:paraId="39E30998" w14:textId="77777777" w:rsidR="00C15598" w:rsidRPr="00B850E5" w:rsidRDefault="00C15598" w:rsidP="00B850E5">
      <w:pPr>
        <w:pStyle w:val="Standard"/>
        <w:rPr>
          <w:rFonts w:ascii="Verdana" w:hAnsi="Verdana"/>
          <w:sz w:val="20"/>
        </w:rPr>
      </w:pPr>
    </w:p>
    <w:p w14:paraId="55F3D25A" w14:textId="77777777" w:rsidR="00C15598" w:rsidRPr="00B850E5" w:rsidRDefault="00DC1AA7" w:rsidP="00B850E5">
      <w:pPr>
        <w:pStyle w:val="Standard"/>
        <w:rPr>
          <w:rFonts w:ascii="Verdana" w:hAnsi="Verdana"/>
          <w:sz w:val="20"/>
        </w:rPr>
      </w:pPr>
      <w:r w:rsidRPr="00B850E5">
        <w:rPr>
          <w:rFonts w:ascii="Verdana" w:hAnsi="Verdana"/>
          <w:sz w:val="20"/>
        </w:rPr>
        <w:t xml:space="preserve">       </w:t>
      </w:r>
    </w:p>
    <w:sectPr w:rsidR="00C15598" w:rsidRPr="00B850E5">
      <w:pgSz w:w="11906" w:h="16838"/>
      <w:pgMar w:top="810" w:right="1134" w:bottom="1134" w:left="1134" w:header="0" w:footer="0" w:gutter="0"/>
      <w:cols w:space="708"/>
      <w:formProt w:val="0"/>
      <w:docGrid w:linePitch="600" w:charSpace="-635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ヒラギノ角ゴ Pro W3">
    <w:panose1 w:val="00000000000000000000"/>
    <w:charset w:val="80"/>
    <w:family w:val="roman"/>
    <w:notTrueType/>
    <w:pitch w:val="default"/>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Times New Roman CE">
    <w:panose1 w:val="02020603050405020304"/>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1AEB"/>
    <w:multiLevelType w:val="multilevel"/>
    <w:tmpl w:val="6FEE7BC6"/>
    <w:lvl w:ilvl="0">
      <w:start w:val="1"/>
      <w:numFmt w:val="decimal"/>
      <w:lvlText w:val="%1."/>
      <w:lvlJc w:val="left"/>
      <w:pPr>
        <w:tabs>
          <w:tab w:val="num" w:pos="720"/>
        </w:tabs>
        <w:ind w:left="720" w:hanging="360"/>
      </w:pPr>
      <w:rPr>
        <w:b w:val="0"/>
        <w:bCs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3F62473"/>
    <w:multiLevelType w:val="multilevel"/>
    <w:tmpl w:val="2318D2B8"/>
    <w:lvl w:ilvl="0">
      <w:start w:val="1"/>
      <w:numFmt w:val="decimal"/>
      <w:lvlText w:val="%1."/>
      <w:lvlJc w:val="left"/>
      <w:pPr>
        <w:tabs>
          <w:tab w:val="num" w:pos="720"/>
        </w:tabs>
        <w:ind w:left="720" w:hanging="360"/>
      </w:pPr>
      <w:rPr>
        <w:rFonts w:eastAsia="ヒラギノ角ゴ Pro W3"/>
        <w:b w:val="0"/>
        <w:bCs w:val="0"/>
        <w:sz w:val="20"/>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A034525"/>
    <w:multiLevelType w:val="multilevel"/>
    <w:tmpl w:val="FD820F52"/>
    <w:lvl w:ilvl="0">
      <w:start w:val="1"/>
      <w:numFmt w:val="decimal"/>
      <w:lvlText w:val="%1."/>
      <w:lvlJc w:val="left"/>
      <w:pPr>
        <w:tabs>
          <w:tab w:val="num" w:pos="720"/>
        </w:tabs>
        <w:ind w:left="720" w:hanging="360"/>
      </w:pPr>
      <w:rPr>
        <w:rFonts w:eastAsia="ヒラギノ角ゴ Pro W3"/>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6DF0BD4"/>
    <w:multiLevelType w:val="multilevel"/>
    <w:tmpl w:val="CFB02DD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20843249"/>
    <w:multiLevelType w:val="multilevel"/>
    <w:tmpl w:val="AFE0D774"/>
    <w:lvl w:ilvl="0">
      <w:start w:val="1"/>
      <w:numFmt w:val="decimal"/>
      <w:lvlText w:val="%1."/>
      <w:lvlJc w:val="left"/>
      <w:pPr>
        <w:tabs>
          <w:tab w:val="num" w:pos="360"/>
        </w:tabs>
        <w:ind w:left="360" w:hanging="360"/>
      </w:pPr>
      <w:rPr>
        <w:b w:val="0"/>
        <w:sz w:val="20"/>
        <w:szCs w:val="18"/>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 w15:restartNumberingAfterBreak="0">
    <w:nsid w:val="280A3706"/>
    <w:multiLevelType w:val="multilevel"/>
    <w:tmpl w:val="215084DE"/>
    <w:lvl w:ilvl="0">
      <w:start w:val="1"/>
      <w:numFmt w:val="decimal"/>
      <w:lvlText w:val="%1."/>
      <w:lvlJc w:val="left"/>
      <w:pPr>
        <w:tabs>
          <w:tab w:val="num" w:pos="720"/>
        </w:tabs>
        <w:ind w:left="720" w:hanging="360"/>
      </w:pPr>
      <w:rPr>
        <w:rFonts w:eastAsia="Garamond" w:cs="Garamond"/>
        <w:b w:val="0"/>
        <w:bCs w:val="0"/>
        <w:sz w:val="20"/>
        <w:szCs w:val="20"/>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B2F41B4"/>
    <w:multiLevelType w:val="multilevel"/>
    <w:tmpl w:val="C86A125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0872F90"/>
    <w:multiLevelType w:val="multilevel"/>
    <w:tmpl w:val="9B580C16"/>
    <w:lvl w:ilvl="0">
      <w:start w:val="1"/>
      <w:numFmt w:val="decimal"/>
      <w:lvlText w:val="%1."/>
      <w:lvlJc w:val="left"/>
      <w:pPr>
        <w:tabs>
          <w:tab w:val="num" w:pos="1070"/>
        </w:tabs>
        <w:ind w:left="1070" w:hanging="360"/>
      </w:pPr>
      <w:rPr>
        <w:rFonts w:eastAsia="ヒラギノ角ゴ Pro W3"/>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490F0E87"/>
    <w:multiLevelType w:val="multilevel"/>
    <w:tmpl w:val="04F6D58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A155517"/>
    <w:multiLevelType w:val="hybridMultilevel"/>
    <w:tmpl w:val="A2E46CA6"/>
    <w:lvl w:ilvl="0" w:tplc="764A74E2">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5B477A65"/>
    <w:multiLevelType w:val="multilevel"/>
    <w:tmpl w:val="7BA85A1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1" w15:restartNumberingAfterBreak="0">
    <w:nsid w:val="6AC55286"/>
    <w:multiLevelType w:val="multilevel"/>
    <w:tmpl w:val="6674098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79E1720E"/>
    <w:multiLevelType w:val="multilevel"/>
    <w:tmpl w:val="954E5B22"/>
    <w:lvl w:ilvl="0">
      <w:start w:val="1"/>
      <w:numFmt w:val="decimal"/>
      <w:lvlText w:val="%1."/>
      <w:lvlJc w:val="left"/>
      <w:pPr>
        <w:tabs>
          <w:tab w:val="num" w:pos="720"/>
        </w:tabs>
        <w:ind w:left="720" w:hanging="360"/>
      </w:pPr>
      <w:rPr>
        <w:rFonts w:eastAsia="Garamond" w:cs="Garamond"/>
        <w:b w:val="0"/>
        <w:bCs w:val="0"/>
        <w:sz w:val="22"/>
        <w:szCs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79ED4254"/>
    <w:multiLevelType w:val="multilevel"/>
    <w:tmpl w:val="67DA7382"/>
    <w:lvl w:ilvl="0">
      <w:start w:val="1"/>
      <w:numFmt w:val="decimal"/>
      <w:lvlText w:val="%1."/>
      <w:lvlJc w:val="left"/>
      <w:pPr>
        <w:tabs>
          <w:tab w:val="num" w:pos="360"/>
        </w:tabs>
        <w:ind w:left="360" w:hanging="360"/>
      </w:pPr>
      <w:rPr>
        <w:rFonts w:eastAsia="ヒラギノ角ゴ Pro W3"/>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num w:numId="1" w16cid:durableId="52704423">
    <w:abstractNumId w:val="0"/>
  </w:num>
  <w:num w:numId="2" w16cid:durableId="1158837680">
    <w:abstractNumId w:val="5"/>
  </w:num>
  <w:num w:numId="3" w16cid:durableId="2024552923">
    <w:abstractNumId w:val="2"/>
  </w:num>
  <w:num w:numId="4" w16cid:durableId="359088759">
    <w:abstractNumId w:val="7"/>
  </w:num>
  <w:num w:numId="5" w16cid:durableId="1497258569">
    <w:abstractNumId w:val="13"/>
  </w:num>
  <w:num w:numId="6" w16cid:durableId="223488407">
    <w:abstractNumId w:val="4"/>
  </w:num>
  <w:num w:numId="7" w16cid:durableId="1591623433">
    <w:abstractNumId w:val="1"/>
  </w:num>
  <w:num w:numId="8" w16cid:durableId="1991909714">
    <w:abstractNumId w:val="3"/>
  </w:num>
  <w:num w:numId="9" w16cid:durableId="1893693552">
    <w:abstractNumId w:val="8"/>
  </w:num>
  <w:num w:numId="10" w16cid:durableId="302470318">
    <w:abstractNumId w:val="6"/>
  </w:num>
  <w:num w:numId="11" w16cid:durableId="1014838792">
    <w:abstractNumId w:val="10"/>
  </w:num>
  <w:num w:numId="12" w16cid:durableId="166290640">
    <w:abstractNumId w:val="11"/>
  </w:num>
  <w:num w:numId="13" w16cid:durableId="14770629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038543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9"/>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598"/>
    <w:rsid w:val="00012F5B"/>
    <w:rsid w:val="000371B8"/>
    <w:rsid w:val="00041EB1"/>
    <w:rsid w:val="00057B39"/>
    <w:rsid w:val="00085408"/>
    <w:rsid w:val="000C6017"/>
    <w:rsid w:val="00107645"/>
    <w:rsid w:val="00155723"/>
    <w:rsid w:val="00164EFE"/>
    <w:rsid w:val="00190756"/>
    <w:rsid w:val="001B0BEA"/>
    <w:rsid w:val="001C6995"/>
    <w:rsid w:val="00202DCC"/>
    <w:rsid w:val="00204F32"/>
    <w:rsid w:val="00234005"/>
    <w:rsid w:val="0024579E"/>
    <w:rsid w:val="00280392"/>
    <w:rsid w:val="002D3853"/>
    <w:rsid w:val="002E1F3C"/>
    <w:rsid w:val="002E42AF"/>
    <w:rsid w:val="002F31B1"/>
    <w:rsid w:val="00346B41"/>
    <w:rsid w:val="003B4CD4"/>
    <w:rsid w:val="0040124F"/>
    <w:rsid w:val="00411DD0"/>
    <w:rsid w:val="004333D7"/>
    <w:rsid w:val="004419E1"/>
    <w:rsid w:val="004A3252"/>
    <w:rsid w:val="004E17BC"/>
    <w:rsid w:val="00511C3B"/>
    <w:rsid w:val="00540089"/>
    <w:rsid w:val="005518B2"/>
    <w:rsid w:val="00554939"/>
    <w:rsid w:val="00555672"/>
    <w:rsid w:val="005571D4"/>
    <w:rsid w:val="00586E49"/>
    <w:rsid w:val="005A39F5"/>
    <w:rsid w:val="005D2D10"/>
    <w:rsid w:val="006454B9"/>
    <w:rsid w:val="006666E1"/>
    <w:rsid w:val="006859DB"/>
    <w:rsid w:val="006A5BD6"/>
    <w:rsid w:val="006B28AC"/>
    <w:rsid w:val="006D27FE"/>
    <w:rsid w:val="006E32D2"/>
    <w:rsid w:val="006E5AFB"/>
    <w:rsid w:val="006E5C85"/>
    <w:rsid w:val="006F3B89"/>
    <w:rsid w:val="007E4ABF"/>
    <w:rsid w:val="007E52F4"/>
    <w:rsid w:val="007E7CD4"/>
    <w:rsid w:val="00802858"/>
    <w:rsid w:val="0083256F"/>
    <w:rsid w:val="00833265"/>
    <w:rsid w:val="00845628"/>
    <w:rsid w:val="0085725D"/>
    <w:rsid w:val="008644E6"/>
    <w:rsid w:val="008B7E42"/>
    <w:rsid w:val="008C6FAB"/>
    <w:rsid w:val="008E2038"/>
    <w:rsid w:val="00912C01"/>
    <w:rsid w:val="00982E19"/>
    <w:rsid w:val="009A2EC2"/>
    <w:rsid w:val="009C65F4"/>
    <w:rsid w:val="009F5397"/>
    <w:rsid w:val="00A131FD"/>
    <w:rsid w:val="00A50DC7"/>
    <w:rsid w:val="00A856F3"/>
    <w:rsid w:val="00AF7965"/>
    <w:rsid w:val="00B3163C"/>
    <w:rsid w:val="00B35C5B"/>
    <w:rsid w:val="00B64763"/>
    <w:rsid w:val="00B850E5"/>
    <w:rsid w:val="00BA7F31"/>
    <w:rsid w:val="00BD3CE3"/>
    <w:rsid w:val="00BF08EA"/>
    <w:rsid w:val="00C15598"/>
    <w:rsid w:val="00C2170A"/>
    <w:rsid w:val="00C35229"/>
    <w:rsid w:val="00C538E6"/>
    <w:rsid w:val="00C6074E"/>
    <w:rsid w:val="00C615EB"/>
    <w:rsid w:val="00CA2051"/>
    <w:rsid w:val="00CC0CE7"/>
    <w:rsid w:val="00D25E08"/>
    <w:rsid w:val="00D34C9D"/>
    <w:rsid w:val="00D3589B"/>
    <w:rsid w:val="00D705E8"/>
    <w:rsid w:val="00D81D7F"/>
    <w:rsid w:val="00DA22B5"/>
    <w:rsid w:val="00DA3951"/>
    <w:rsid w:val="00DC1AA7"/>
    <w:rsid w:val="00E14806"/>
    <w:rsid w:val="00E22DE9"/>
    <w:rsid w:val="00E523ED"/>
    <w:rsid w:val="00E646FB"/>
    <w:rsid w:val="00EC0054"/>
    <w:rsid w:val="00EC6921"/>
    <w:rsid w:val="00ED4F4A"/>
    <w:rsid w:val="00EF7F51"/>
    <w:rsid w:val="00F12F49"/>
    <w:rsid w:val="00F16750"/>
    <w:rsid w:val="00F32221"/>
    <w:rsid w:val="00FF01C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77869"/>
  <w15:docId w15:val="{1FF1F4B4-FA1B-402B-A626-CEFF7384A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textAlignment w:val="baseline"/>
    </w:pPr>
    <w:rPr>
      <w:rFonts w:eastAsia="SimSun" w:cs="Mangal"/>
      <w:color w:val="00000A"/>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b/>
      <w:bCs/>
      <w:sz w:val="22"/>
      <w:szCs w:val="22"/>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eastAsia="Garamond" w:cs="Garamond"/>
      <w:b w:val="0"/>
      <w:bCs w:val="0"/>
      <w:sz w:val="22"/>
      <w:szCs w:val="22"/>
      <w:lang w:val="pl-PL"/>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eastAsia="ヒラギノ角ゴ Pro W3"/>
      <w:sz w:val="22"/>
      <w:szCs w:val="22"/>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eastAsia="ヒラギノ角ゴ Pro W3"/>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eastAsia="ヒラギノ角ゴ Pro W3"/>
      <w:sz w:val="22"/>
      <w:szCs w:val="22"/>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eastAsia="ヒラギノ角ゴ Pro W3"/>
      <w:b/>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Absatz-Standardschriftart">
    <w:name w:val="Absatz-Standardschriftart"/>
    <w:qFormat/>
  </w:style>
  <w:style w:type="character" w:customStyle="1" w:styleId="Domylnaczcionkaakapitu2">
    <w:name w:val="Domyślna czcionka akapitu2"/>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eastAsia="ヒラギノ角ゴ Pro W3"/>
      <w:b w:val="0"/>
      <w:i w:val="0"/>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Times New Roman" w:eastAsia="Times New Roman" w:hAnsi="Times New Roman" w:cs="Times New Roman"/>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b w:val="0"/>
      <w:bCs w:val="0"/>
      <w:color w:val="000000"/>
      <w:sz w:val="22"/>
      <w:szCs w:val="22"/>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b w:val="0"/>
      <w:i w:val="0"/>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Domylnaczcionkaakapitu1">
    <w:name w:val="Domyślna czcionka akapitu1"/>
    <w:qFormat/>
  </w:style>
  <w:style w:type="character" w:customStyle="1" w:styleId="Znakinumeracji">
    <w:name w:val="Znaki numeracji"/>
    <w:qFormat/>
  </w:style>
  <w:style w:type="character" w:customStyle="1" w:styleId="WW8Num15z0">
    <w:name w:val="WW8Num15z0"/>
    <w:qFormat/>
    <w:rPr>
      <w:b w:val="0"/>
      <w:i w:val="0"/>
    </w:rPr>
  </w:style>
  <w:style w:type="character" w:styleId="Odwoaniedokomentarza">
    <w:name w:val="annotation reference"/>
    <w:qFormat/>
    <w:rsid w:val="00E76022"/>
    <w:rPr>
      <w:sz w:val="16"/>
      <w:szCs w:val="16"/>
    </w:rPr>
  </w:style>
  <w:style w:type="character" w:customStyle="1" w:styleId="TekstkomentarzaZnak">
    <w:name w:val="Tekst komentarza Znak"/>
    <w:basedOn w:val="Domylnaczcionkaakapitu"/>
    <w:link w:val="Tekstkomentarza"/>
    <w:uiPriority w:val="99"/>
    <w:qFormat/>
    <w:rsid w:val="00E76022"/>
    <w:rPr>
      <w:lang w:val="fi-FI" w:eastAsia="en-US"/>
    </w:rPr>
  </w:style>
  <w:style w:type="character" w:customStyle="1" w:styleId="CharStyle5">
    <w:name w:val="Char Style 5"/>
    <w:link w:val="Style4"/>
    <w:qFormat/>
    <w:rsid w:val="00E76022"/>
    <w:rPr>
      <w:sz w:val="21"/>
      <w:szCs w:val="21"/>
      <w:shd w:val="clear" w:color="auto" w:fill="FFFFFF"/>
    </w:rPr>
  </w:style>
  <w:style w:type="character" w:customStyle="1" w:styleId="AkapitzlistZnak">
    <w:name w:val="Akapit z listą Znak"/>
    <w:aliases w:val="Numerowanie Znak,L1 Znak,Akapit z listą5 Znak,T_SZ_List Paragraph Znak,Akapit normalny Znak,Bullet Number Znak,List Paragraph1 Znak,lp1 Znak,List Paragraph2 Znak,ISCG Numerowanie Znak,lp11 Znak,List Paragraph11 Znak,Bullet 1 Znak"/>
    <w:link w:val="Akapitzlist"/>
    <w:uiPriority w:val="34"/>
    <w:qFormat/>
    <w:rsid w:val="00E76022"/>
    <w:rPr>
      <w:sz w:val="24"/>
      <w:szCs w:val="24"/>
    </w:rPr>
  </w:style>
  <w:style w:type="character" w:customStyle="1" w:styleId="TekstdymkaZnak">
    <w:name w:val="Tekst dymka Znak"/>
    <w:basedOn w:val="Domylnaczcionkaakapitu"/>
    <w:link w:val="Tekstdymka"/>
    <w:uiPriority w:val="99"/>
    <w:semiHidden/>
    <w:qFormat/>
    <w:rsid w:val="00E76022"/>
    <w:rPr>
      <w:rFonts w:ascii="Tahoma" w:eastAsia="SimSun" w:hAnsi="Tahoma" w:cs="Mangal"/>
      <w:sz w:val="16"/>
      <w:szCs w:val="14"/>
      <w:lang w:eastAsia="zh-CN" w:bidi="hi-IN"/>
    </w:rPr>
  </w:style>
  <w:style w:type="character" w:customStyle="1" w:styleId="TematkomentarzaZnak">
    <w:name w:val="Temat komentarza Znak"/>
    <w:basedOn w:val="TekstkomentarzaZnak"/>
    <w:link w:val="Tematkomentarza"/>
    <w:uiPriority w:val="99"/>
    <w:semiHidden/>
    <w:qFormat/>
    <w:rsid w:val="00033C82"/>
    <w:rPr>
      <w:rFonts w:eastAsia="SimSun" w:cs="Mangal"/>
      <w:b/>
      <w:bCs/>
      <w:color w:val="00000A"/>
      <w:szCs w:val="18"/>
      <w:lang w:val="fi-FI" w:eastAsia="zh-CN" w:bidi="hi-IN"/>
    </w:rPr>
  </w:style>
  <w:style w:type="paragraph" w:styleId="Nagwek">
    <w:name w:val="header"/>
    <w:basedOn w:val="Normalny"/>
    <w:next w:val="Tekstpodstawowy"/>
    <w:qFormat/>
    <w:pPr>
      <w:keepNext/>
      <w:spacing w:before="240" w:after="120"/>
    </w:pPr>
    <w:rPr>
      <w:rFonts w:ascii="Liberation Sans" w:eastAsia="Microsoft YaHei" w:hAnsi="Liberation Sans"/>
      <w:sz w:val="28"/>
      <w:szCs w:val="28"/>
    </w:rPr>
  </w:style>
  <w:style w:type="paragraph" w:styleId="Tekstpodstawowy">
    <w:name w:val="Body Text"/>
    <w:basedOn w:val="Normalny"/>
    <w:pPr>
      <w:spacing w:after="120"/>
    </w:pPr>
  </w:style>
  <w:style w:type="paragraph" w:styleId="Lista">
    <w:name w:val="List"/>
    <w:basedOn w:val="Tekstpodstawowy"/>
    <w:rPr>
      <w:rFonts w:eastAsia="Times New Roman" w:cs="Times New Roman"/>
      <w:szCs w:val="20"/>
      <w:lang w:eastAsia="pl-PL" w:bidi="ar-SA"/>
    </w:rPr>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rPr>
      <w:rFonts w:eastAsia="Times New Roman" w:cs="Times New Roman"/>
      <w:szCs w:val="20"/>
      <w:lang w:eastAsia="pl-PL" w:bidi="ar-SA"/>
    </w:rPr>
  </w:style>
  <w:style w:type="paragraph" w:customStyle="1" w:styleId="Gwkaistopka">
    <w:name w:val="Główka i stopka"/>
    <w:basedOn w:val="Normalny"/>
    <w:qFormat/>
  </w:style>
  <w:style w:type="paragraph" w:customStyle="1" w:styleId="Legenda1">
    <w:name w:val="Legenda1"/>
    <w:basedOn w:val="Normalny"/>
    <w:qFormat/>
    <w:pPr>
      <w:suppressLineNumbers/>
      <w:spacing w:before="120" w:after="120"/>
    </w:pPr>
    <w:rPr>
      <w:rFonts w:eastAsia="Times New Roman" w:cs="Times New Roman"/>
      <w:i/>
      <w:iCs/>
      <w:szCs w:val="20"/>
      <w:lang w:eastAsia="pl-PL" w:bidi="ar-SA"/>
    </w:rPr>
  </w:style>
  <w:style w:type="paragraph" w:customStyle="1" w:styleId="Nagwek2">
    <w:name w:val="Nagłówek2"/>
    <w:basedOn w:val="Normalny"/>
    <w:qFormat/>
    <w:pPr>
      <w:keepNext/>
      <w:spacing w:before="240" w:after="120"/>
    </w:pPr>
    <w:rPr>
      <w:rFonts w:ascii="Arial" w:eastAsia="Microsoft YaHei" w:hAnsi="Arial"/>
      <w:sz w:val="28"/>
      <w:szCs w:val="28"/>
    </w:rPr>
  </w:style>
  <w:style w:type="paragraph" w:customStyle="1" w:styleId="Standard">
    <w:name w:val="Standard"/>
    <w:qFormat/>
    <w:pPr>
      <w:widowControl w:val="0"/>
    </w:pPr>
    <w:rPr>
      <w:rFonts w:eastAsia="Arial"/>
      <w:color w:val="00000A"/>
      <w:sz w:val="24"/>
      <w:lang w:eastAsia="zh-CN"/>
    </w:rPr>
  </w:style>
  <w:style w:type="paragraph" w:customStyle="1" w:styleId="Textbody">
    <w:name w:val="Text body"/>
    <w:basedOn w:val="Standard"/>
    <w:qFormat/>
    <w:pPr>
      <w:spacing w:after="120"/>
    </w:pPr>
  </w:style>
  <w:style w:type="paragraph" w:customStyle="1" w:styleId="Nagwek1">
    <w:name w:val="Nagłówek1"/>
    <w:basedOn w:val="Normalny"/>
    <w:qFormat/>
    <w:pPr>
      <w:keepNext/>
      <w:spacing w:before="240" w:after="120"/>
    </w:pPr>
    <w:rPr>
      <w:rFonts w:ascii="Arial" w:eastAsia="Lucida Sans Unicode" w:hAnsi="Arial"/>
      <w:sz w:val="28"/>
      <w:szCs w:val="28"/>
    </w:rPr>
  </w:style>
  <w:style w:type="paragraph" w:customStyle="1" w:styleId="Podpis1">
    <w:name w:val="Podpis1"/>
    <w:basedOn w:val="Normalny"/>
    <w:qFormat/>
    <w:pPr>
      <w:suppressLineNumbers/>
      <w:spacing w:before="120" w:after="120"/>
    </w:pPr>
    <w:rPr>
      <w:i/>
      <w:iCs/>
    </w:rPr>
  </w:style>
  <w:style w:type="paragraph" w:customStyle="1" w:styleId="Nagwek3">
    <w:name w:val="Nagłówek3"/>
    <w:basedOn w:val="Standard"/>
    <w:qFormat/>
    <w:pPr>
      <w:keepNext/>
      <w:spacing w:before="240" w:after="120"/>
    </w:pPr>
    <w:rPr>
      <w:rFonts w:ascii="Arial" w:eastAsia="Microsoft YaHei" w:hAnsi="Arial"/>
      <w:sz w:val="28"/>
      <w:szCs w:val="28"/>
    </w:rPr>
  </w:style>
  <w:style w:type="paragraph" w:styleId="Tekstkomentarza">
    <w:name w:val="annotation text"/>
    <w:basedOn w:val="Normalny"/>
    <w:link w:val="TekstkomentarzaZnak"/>
    <w:uiPriority w:val="99"/>
    <w:qFormat/>
    <w:rsid w:val="00E76022"/>
    <w:pPr>
      <w:widowControl/>
      <w:suppressAutoHyphens w:val="0"/>
      <w:textAlignment w:val="auto"/>
    </w:pPr>
    <w:rPr>
      <w:rFonts w:eastAsia="Times New Roman" w:cs="Times New Roman"/>
      <w:sz w:val="20"/>
      <w:szCs w:val="20"/>
      <w:lang w:val="fi-FI" w:eastAsia="en-US" w:bidi="ar-SA"/>
    </w:rPr>
  </w:style>
  <w:style w:type="paragraph" w:styleId="Akapitzlist">
    <w:name w:val="List Paragraph"/>
    <w:aliases w:val="Numerowanie,L1,Akapit z listą5,T_SZ_List Paragraph,Akapit normalny,Bullet Number,List Paragraph1,lp1,List Paragraph2,ISCG Numerowanie,lp11,List Paragraph11,Bullet 1,Use Case List Paragraph,Body MS Bullet,Podsis rysunku,Preambuła,BulletC"/>
    <w:basedOn w:val="Normalny"/>
    <w:link w:val="AkapitzlistZnak"/>
    <w:uiPriority w:val="34"/>
    <w:qFormat/>
    <w:rsid w:val="00E76022"/>
    <w:pPr>
      <w:widowControl/>
      <w:suppressAutoHyphens w:val="0"/>
      <w:ind w:left="720"/>
      <w:contextualSpacing/>
      <w:textAlignment w:val="auto"/>
    </w:pPr>
    <w:rPr>
      <w:rFonts w:eastAsia="Times New Roman" w:cs="Times New Roman"/>
      <w:lang w:bidi="ar-SA"/>
    </w:rPr>
  </w:style>
  <w:style w:type="paragraph" w:customStyle="1" w:styleId="Style4">
    <w:name w:val="Style 4"/>
    <w:basedOn w:val="Normalny"/>
    <w:link w:val="CharStyle5"/>
    <w:qFormat/>
    <w:rsid w:val="00E76022"/>
    <w:pPr>
      <w:shd w:val="clear" w:color="auto" w:fill="FFFFFF"/>
      <w:suppressAutoHyphens w:val="0"/>
      <w:spacing w:before="480" w:line="456" w:lineRule="exact"/>
      <w:ind w:hanging="360"/>
      <w:textAlignment w:val="auto"/>
    </w:pPr>
    <w:rPr>
      <w:rFonts w:eastAsia="Times New Roman" w:cs="Times New Roman"/>
      <w:sz w:val="21"/>
      <w:szCs w:val="21"/>
      <w:lang w:eastAsia="pl-PL" w:bidi="ar-SA"/>
    </w:rPr>
  </w:style>
  <w:style w:type="paragraph" w:styleId="Tekstdymka">
    <w:name w:val="Balloon Text"/>
    <w:basedOn w:val="Normalny"/>
    <w:link w:val="TekstdymkaZnak"/>
    <w:uiPriority w:val="99"/>
    <w:semiHidden/>
    <w:unhideWhenUsed/>
    <w:qFormat/>
    <w:rsid w:val="00E76022"/>
    <w:rPr>
      <w:rFonts w:ascii="Tahoma" w:hAnsi="Tahoma"/>
      <w:sz w:val="16"/>
      <w:szCs w:val="14"/>
    </w:rPr>
  </w:style>
  <w:style w:type="paragraph" w:styleId="Tekstpodstawowywcity2">
    <w:name w:val="Body Text Indent 2"/>
    <w:basedOn w:val="Normalny"/>
    <w:qFormat/>
    <w:pPr>
      <w:spacing w:line="360" w:lineRule="auto"/>
      <w:ind w:firstLine="360"/>
      <w:jc w:val="both"/>
    </w:pPr>
    <w:rPr>
      <w:szCs w:val="20"/>
    </w:rPr>
  </w:style>
  <w:style w:type="paragraph" w:styleId="Tematkomentarza">
    <w:name w:val="annotation subject"/>
    <w:basedOn w:val="Tekstkomentarza"/>
    <w:next w:val="Tekstkomentarza"/>
    <w:link w:val="TematkomentarzaZnak"/>
    <w:uiPriority w:val="99"/>
    <w:semiHidden/>
    <w:unhideWhenUsed/>
    <w:qFormat/>
    <w:rsid w:val="00033C82"/>
    <w:pPr>
      <w:widowControl w:val="0"/>
      <w:suppressAutoHyphens/>
      <w:textAlignment w:val="baseline"/>
    </w:pPr>
    <w:rPr>
      <w:rFonts w:eastAsia="SimSun" w:cs="Mangal"/>
      <w:b/>
      <w:bCs/>
      <w:szCs w:val="18"/>
      <w:lang w:val="pl-PL" w:eastAsia="zh-CN" w:bidi="hi-IN"/>
    </w:rPr>
  </w:style>
  <w:style w:type="paragraph" w:styleId="Poprawka">
    <w:name w:val="Revision"/>
    <w:uiPriority w:val="99"/>
    <w:semiHidden/>
    <w:qFormat/>
    <w:rsid w:val="00585EE3"/>
    <w:rPr>
      <w:rFonts w:eastAsia="SimSun" w:cs="Mangal"/>
      <w:color w:val="00000A"/>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5577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EA6D2-8F3C-4937-99C6-DCC30EA4E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4875</Words>
  <Characters>29255</Characters>
  <Application>Microsoft Office Word</Application>
  <DocSecurity>0</DocSecurity>
  <Lines>243</Lines>
  <Paragraphs>68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dc:description/>
  <cp:lastModifiedBy>Marianna Maj</cp:lastModifiedBy>
  <cp:revision>8</cp:revision>
  <cp:lastPrinted>2022-04-21T09:12:00Z</cp:lastPrinted>
  <dcterms:created xsi:type="dcterms:W3CDTF">2026-01-29T16:13:00Z</dcterms:created>
  <dcterms:modified xsi:type="dcterms:W3CDTF">2026-03-27T10:06:00Z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